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33" w:rsidRPr="0061539E" w:rsidRDefault="00142B33" w:rsidP="0061539E">
      <w:pPr>
        <w:rPr>
          <w:rFonts w:cs="Arial"/>
          <w:b/>
          <w:bCs/>
          <w:color w:val="000080"/>
          <w:sz w:val="40"/>
          <w:szCs w:val="40"/>
        </w:rPr>
      </w:pPr>
      <w:bookmarkStart w:id="0" w:name="Text1"/>
      <w:r>
        <w:rPr>
          <w:rFonts w:cs="Arial"/>
          <w:b/>
          <w:bCs/>
          <w:color w:val="000080"/>
          <w:sz w:val="40"/>
          <w:szCs w:val="40"/>
        </w:rPr>
        <w:t>TC250/SC7</w:t>
      </w:r>
      <w:bookmarkEnd w:id="0"/>
      <w:r>
        <w:rPr>
          <w:rFonts w:cs="Arial"/>
          <w:b/>
          <w:bCs/>
          <w:color w:val="000080"/>
          <w:sz w:val="40"/>
          <w:szCs w:val="40"/>
        </w:rPr>
        <w:t>/EG14 : Ground Improvement</w:t>
      </w:r>
    </w:p>
    <w:p w:rsidR="00142B33" w:rsidRDefault="00142B33" w:rsidP="00E675A7">
      <w:pPr>
        <w:spacing w:before="120" w:after="120"/>
        <w:rPr>
          <w:rFonts w:cs="Arial"/>
          <w:b/>
          <w:bCs/>
          <w:color w:val="000080"/>
          <w:sz w:val="32"/>
          <w:szCs w:val="32"/>
        </w:rPr>
      </w:pPr>
      <w:r w:rsidRPr="0061539E">
        <w:rPr>
          <w:rFonts w:cs="Arial"/>
          <w:b/>
          <w:bCs/>
          <w:color w:val="000080"/>
          <w:sz w:val="32"/>
          <w:szCs w:val="32"/>
        </w:rPr>
        <w:t>Pro</w:t>
      </w:r>
      <w:r>
        <w:rPr>
          <w:rFonts w:cs="Arial"/>
          <w:b/>
          <w:bCs/>
          <w:color w:val="000080"/>
          <w:sz w:val="32"/>
          <w:szCs w:val="32"/>
        </w:rPr>
        <w:t>gress Report No 3 for the period January</w:t>
      </w:r>
      <w:bookmarkStart w:id="1" w:name="_Toc68753580"/>
      <w:r>
        <w:rPr>
          <w:rFonts w:cs="Arial"/>
          <w:b/>
          <w:bCs/>
          <w:color w:val="000080"/>
          <w:sz w:val="32"/>
          <w:szCs w:val="32"/>
        </w:rPr>
        <w:t xml:space="preserve"> - September 2013</w:t>
      </w:r>
    </w:p>
    <w:p w:rsidR="00142B33" w:rsidRPr="00CB6103" w:rsidRDefault="00142B33" w:rsidP="00717336">
      <w:pPr>
        <w:pStyle w:val="Heading1"/>
        <w:jc w:val="both"/>
      </w:pPr>
      <w:r>
        <w:t xml:space="preserve">Agreed </w:t>
      </w:r>
      <w:r w:rsidRPr="00E675A7">
        <w:t>Scope</w:t>
      </w:r>
      <w:r>
        <w:t xml:space="preserve"> of work</w:t>
      </w:r>
      <w:bookmarkEnd w:id="1"/>
    </w:p>
    <w:p w:rsidR="00142B33" w:rsidRPr="004C6E9C" w:rsidRDefault="00142B33" w:rsidP="00717336">
      <w:pPr>
        <w:pStyle w:val="Heading1"/>
        <w:jc w:val="both"/>
        <w:rPr>
          <w:rFonts w:cs="Arial"/>
          <w:b/>
          <w:smallCaps w:val="0"/>
          <w:spacing w:val="0"/>
          <w:sz w:val="22"/>
          <w:szCs w:val="22"/>
          <w:u w:val="single"/>
        </w:rPr>
      </w:pPr>
      <w:bookmarkStart w:id="2" w:name="_Toc69743734"/>
      <w:bookmarkStart w:id="3" w:name="OLE_LINK1"/>
      <w:bookmarkStart w:id="4" w:name="OLE_LINK2"/>
      <w:r w:rsidRPr="004C6E9C">
        <w:rPr>
          <w:rFonts w:cs="Arial"/>
          <w:b/>
          <w:smallCaps w:val="0"/>
          <w:spacing w:val="0"/>
          <w:sz w:val="22"/>
          <w:szCs w:val="22"/>
          <w:u w:val="single"/>
        </w:rPr>
        <w:t>To review existing ground improvement techniques and their design in order to find common principles and rules features for inclusion on Eurocode 7.</w:t>
      </w:r>
    </w:p>
    <w:p w:rsidR="00142B33" w:rsidRPr="009D55EA" w:rsidRDefault="00142B33" w:rsidP="00717336">
      <w:pPr>
        <w:jc w:val="both"/>
      </w:pPr>
    </w:p>
    <w:p w:rsidR="00142B33" w:rsidRPr="00CB6103" w:rsidRDefault="00142B33" w:rsidP="00601E34">
      <w:pPr>
        <w:pStyle w:val="Heading1"/>
        <w:rPr>
          <w:kern w:val="32"/>
        </w:rPr>
      </w:pPr>
      <w:r>
        <w:rPr>
          <w:kern w:val="32"/>
        </w:rPr>
        <w:t>Key issues</w:t>
      </w:r>
      <w:bookmarkEnd w:id="2"/>
      <w:r>
        <w:rPr>
          <w:kern w:val="32"/>
        </w:rPr>
        <w:t xml:space="preserve"> under discussion</w:t>
      </w:r>
    </w:p>
    <w:bookmarkEnd w:id="3"/>
    <w:bookmarkEnd w:id="4"/>
    <w:p w:rsidR="00142B33" w:rsidRDefault="00142B33" w:rsidP="00217596">
      <w:pPr>
        <w:jc w:val="both"/>
        <w:rPr>
          <w:lang w:val="en-GB"/>
        </w:rPr>
      </w:pPr>
    </w:p>
    <w:p w:rsidR="00142B33" w:rsidRDefault="00142B33" w:rsidP="00217596">
      <w:pPr>
        <w:jc w:val="both"/>
        <w:rPr>
          <w:lang w:val="en-GB"/>
        </w:rPr>
      </w:pPr>
      <w:r>
        <w:rPr>
          <w:lang w:val="en-GB"/>
        </w:rPr>
        <w:t>The main issues under discussion may be listed as follows:</w:t>
      </w:r>
    </w:p>
    <w:p w:rsidR="00142B33" w:rsidRDefault="00142B33" w:rsidP="00B91E15">
      <w:pPr>
        <w:numPr>
          <w:ilvl w:val="0"/>
          <w:numId w:val="22"/>
        </w:numPr>
        <w:spacing w:after="60"/>
        <w:rPr>
          <w:rFonts w:cs="Arial"/>
        </w:rPr>
      </w:pPr>
      <w:r w:rsidRPr="00CC4DF7">
        <w:rPr>
          <w:rFonts w:cs="Arial"/>
        </w:rPr>
        <w:t>What do we mean by Ground Improvement</w:t>
      </w:r>
      <w:r>
        <w:rPr>
          <w:rFonts w:cs="Arial"/>
        </w:rPr>
        <w:t xml:space="preserve"> ? (i.e. find a proper definition of G.I.)</w:t>
      </w:r>
    </w:p>
    <w:p w:rsidR="00142B33" w:rsidRDefault="00142B33" w:rsidP="00E24DA5">
      <w:pPr>
        <w:numPr>
          <w:ilvl w:val="0"/>
          <w:numId w:val="22"/>
        </w:numPr>
        <w:spacing w:after="60"/>
        <w:rPr>
          <w:rFonts w:cs="Arial"/>
        </w:rPr>
      </w:pPr>
      <w:r>
        <w:rPr>
          <w:rFonts w:cs="Arial"/>
        </w:rPr>
        <w:t>What is the current practice of Ground Improvement in European countries?</w:t>
      </w:r>
    </w:p>
    <w:p w:rsidR="00142B33" w:rsidRDefault="00142B33" w:rsidP="00B91E15">
      <w:pPr>
        <w:numPr>
          <w:ilvl w:val="0"/>
          <w:numId w:val="22"/>
        </w:numPr>
        <w:spacing w:after="60"/>
        <w:rPr>
          <w:rFonts w:cs="Arial"/>
        </w:rPr>
      </w:pPr>
      <w:r>
        <w:rPr>
          <w:rFonts w:cs="Arial"/>
        </w:rPr>
        <w:t>How c</w:t>
      </w:r>
      <w:r w:rsidRPr="008C20A7">
        <w:rPr>
          <w:rFonts w:cs="Arial"/>
        </w:rPr>
        <w:t>ould we correlate G.I. design with G.I. techniques</w:t>
      </w:r>
      <w:r>
        <w:rPr>
          <w:rFonts w:cs="Arial"/>
        </w:rPr>
        <w:t xml:space="preserve"> ?</w:t>
      </w:r>
    </w:p>
    <w:p w:rsidR="00142B33" w:rsidRPr="00E675A7" w:rsidRDefault="00142B33" w:rsidP="00B91E15">
      <w:pPr>
        <w:numPr>
          <w:ilvl w:val="0"/>
          <w:numId w:val="22"/>
        </w:numPr>
        <w:spacing w:after="60"/>
        <w:rPr>
          <w:rFonts w:cs="Arial"/>
        </w:rPr>
      </w:pPr>
      <w:r>
        <w:rPr>
          <w:rFonts w:cs="Arial"/>
        </w:rPr>
        <w:t>C</w:t>
      </w:r>
      <w:r w:rsidRPr="008C20A7">
        <w:rPr>
          <w:rFonts w:cs="Arial"/>
        </w:rPr>
        <w:t xml:space="preserve">an we use conventional </w:t>
      </w:r>
      <w:r>
        <w:rPr>
          <w:rFonts w:cs="Arial"/>
        </w:rPr>
        <w:t xml:space="preserve">geotechnical </w:t>
      </w:r>
      <w:r w:rsidRPr="008C20A7">
        <w:rPr>
          <w:rFonts w:cs="Arial"/>
        </w:rPr>
        <w:t xml:space="preserve">models and procedures </w:t>
      </w:r>
      <w:r>
        <w:rPr>
          <w:rFonts w:cs="Arial"/>
        </w:rPr>
        <w:t>or should we consider special approaches</w:t>
      </w:r>
      <w:r w:rsidRPr="008C20A7">
        <w:rPr>
          <w:rFonts w:cs="Arial"/>
        </w:rPr>
        <w:t xml:space="preserve"> </w:t>
      </w:r>
      <w:r>
        <w:rPr>
          <w:rFonts w:cs="Arial"/>
        </w:rPr>
        <w:t xml:space="preserve">for G.I. </w:t>
      </w:r>
      <w:r w:rsidRPr="008C20A7">
        <w:rPr>
          <w:rFonts w:cs="Arial"/>
        </w:rPr>
        <w:t>design</w:t>
      </w:r>
      <w:r>
        <w:rPr>
          <w:rFonts w:cs="Arial"/>
        </w:rPr>
        <w:t xml:space="preserve"> ?</w:t>
      </w:r>
    </w:p>
    <w:p w:rsidR="00142B33" w:rsidRDefault="00142B33" w:rsidP="00217596">
      <w:pPr>
        <w:jc w:val="both"/>
        <w:rPr>
          <w:lang w:val="en-GB"/>
        </w:rPr>
      </w:pPr>
    </w:p>
    <w:p w:rsidR="00142B33" w:rsidRPr="00CB6103" w:rsidRDefault="00142B33" w:rsidP="00E675A7">
      <w:pPr>
        <w:pStyle w:val="Heading1"/>
        <w:rPr>
          <w:kern w:val="32"/>
        </w:rPr>
      </w:pPr>
      <w:r>
        <w:rPr>
          <w:kern w:val="32"/>
        </w:rPr>
        <w:t>Decisions/outcomes</w:t>
      </w:r>
    </w:p>
    <w:p w:rsidR="00142B33" w:rsidRDefault="00142B33" w:rsidP="00B91E15">
      <w:pPr>
        <w:jc w:val="both"/>
        <w:rPr>
          <w:lang w:val="en-GB"/>
        </w:rPr>
      </w:pPr>
    </w:p>
    <w:p w:rsidR="00142B33" w:rsidRDefault="00142B33" w:rsidP="00B91E15">
      <w:pPr>
        <w:numPr>
          <w:ilvl w:val="0"/>
          <w:numId w:val="31"/>
        </w:numPr>
        <w:jc w:val="both"/>
        <w:rPr>
          <w:bCs/>
        </w:rPr>
      </w:pPr>
      <w:r>
        <w:rPr>
          <w:lang w:val="en-GB"/>
        </w:rPr>
        <w:t xml:space="preserve">It is proposed to </w:t>
      </w:r>
      <w:r w:rsidRPr="004C6E9C">
        <w:rPr>
          <w:u w:val="single"/>
          <w:lang w:val="en-GB"/>
        </w:rPr>
        <w:t xml:space="preserve">restrict the term “Ground Improvement” to those techniques used to cement or densify the ground, </w:t>
      </w:r>
      <w:r w:rsidRPr="004C6E9C">
        <w:rPr>
          <w:bCs/>
          <w:u w:val="single"/>
        </w:rPr>
        <w:t>with or without addition of artificial material.</w:t>
      </w:r>
      <w:r w:rsidRPr="008F0F38">
        <w:rPr>
          <w:bCs/>
        </w:rPr>
        <w:t xml:space="preserve"> </w:t>
      </w:r>
      <w:r>
        <w:rPr>
          <w:bCs/>
        </w:rPr>
        <w:t>Therefore, the</w:t>
      </w:r>
      <w:r w:rsidRPr="008F0F38">
        <w:rPr>
          <w:bCs/>
        </w:rPr>
        <w:t xml:space="preserve"> techniques </w:t>
      </w:r>
      <w:r>
        <w:rPr>
          <w:bCs/>
        </w:rPr>
        <w:t xml:space="preserve">aiming to reinforce the soil by </w:t>
      </w:r>
      <w:r w:rsidRPr="008F0F38">
        <w:rPr>
          <w:bCs/>
        </w:rPr>
        <w:t>the inclusion</w:t>
      </w:r>
      <w:r>
        <w:rPr>
          <w:bCs/>
        </w:rPr>
        <w:t xml:space="preserve"> of artificial structural elements</w:t>
      </w:r>
      <w:r w:rsidRPr="005B157D">
        <w:rPr>
          <w:bCs/>
        </w:rPr>
        <w:t xml:space="preserve">, </w:t>
      </w:r>
      <w:r>
        <w:rPr>
          <w:bCs/>
        </w:rPr>
        <w:t>such as reinforced earth or rigid inclusions, will fall in the field of “Ground Reinforcement” (to be dealt with by EG5).</w:t>
      </w:r>
    </w:p>
    <w:p w:rsidR="00142B33" w:rsidRDefault="00142B33" w:rsidP="00B91E15">
      <w:pPr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 xml:space="preserve">It was also recognized that </w:t>
      </w:r>
      <w:r w:rsidRPr="004C6E9C">
        <w:rPr>
          <w:u w:val="single"/>
          <w:lang w:val="en-GB"/>
        </w:rPr>
        <w:t>EG14 should somehow consider rock improvement methods (not just soil)</w:t>
      </w:r>
      <w:r>
        <w:rPr>
          <w:lang w:val="en-GB"/>
        </w:rPr>
        <w:t xml:space="preserve"> and, for this purpose, we shall keep in touch with EG13.</w:t>
      </w:r>
    </w:p>
    <w:p w:rsidR="00142B33" w:rsidRPr="00EA79D0" w:rsidRDefault="00142B33" w:rsidP="00B91E15">
      <w:pPr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 xml:space="preserve">It was further pointed out that tunnels, dams and reservoirs will not be treated by EC7 in the near future. Therefore, </w:t>
      </w:r>
      <w:r w:rsidRPr="004C6E9C">
        <w:rPr>
          <w:u w:val="single"/>
          <w:lang w:val="en-GB"/>
        </w:rPr>
        <w:t>EG14 will consider only G.I. applications for Foundations, Retaining Structures and Embankments.</w:t>
      </w:r>
    </w:p>
    <w:p w:rsidR="00142B33" w:rsidRDefault="00142B33" w:rsidP="00B91E15">
      <w:pPr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 xml:space="preserve">With specific regard to design, </w:t>
      </w:r>
      <w:r w:rsidRPr="004C6E9C">
        <w:rPr>
          <w:u w:val="single"/>
          <w:lang w:val="en-GB"/>
        </w:rPr>
        <w:t>it is proposed to consider two possible design approaches</w:t>
      </w:r>
      <w:r>
        <w:rPr>
          <w:lang w:val="en-GB"/>
        </w:rPr>
        <w:t xml:space="preserve"> as follows</w:t>
      </w:r>
      <w:r w:rsidRPr="00055395">
        <w:rPr>
          <w:lang w:val="en-GB"/>
        </w:rPr>
        <w:t>.</w:t>
      </w:r>
    </w:p>
    <w:p w:rsidR="00142B33" w:rsidRPr="00B91E15" w:rsidRDefault="00142B33" w:rsidP="00B91E15">
      <w:pPr>
        <w:numPr>
          <w:ilvl w:val="0"/>
          <w:numId w:val="31"/>
        </w:numPr>
        <w:jc w:val="both"/>
        <w:rPr>
          <w:bCs/>
        </w:rPr>
      </w:pPr>
      <w:r w:rsidRPr="00365F77">
        <w:rPr>
          <w:u w:val="single"/>
          <w:lang w:val="en-GB"/>
        </w:rPr>
        <w:t xml:space="preserve">First </w:t>
      </w:r>
      <w:r>
        <w:rPr>
          <w:u w:val="single"/>
          <w:lang w:val="en-GB"/>
        </w:rPr>
        <w:t xml:space="preserve">Design </w:t>
      </w:r>
      <w:r w:rsidRPr="00365F77">
        <w:rPr>
          <w:u w:val="single"/>
          <w:lang w:val="en-GB"/>
        </w:rPr>
        <w:t xml:space="preserve">Approach: </w:t>
      </w:r>
      <w:r>
        <w:rPr>
          <w:u w:val="single"/>
          <w:lang w:val="en-GB"/>
        </w:rPr>
        <w:t>“</w:t>
      </w:r>
      <w:r w:rsidRPr="00365F77">
        <w:rPr>
          <w:u w:val="single"/>
          <w:lang w:val="en-GB"/>
        </w:rPr>
        <w:t>Diffused Ground Improvement</w:t>
      </w:r>
      <w:r>
        <w:rPr>
          <w:u w:val="single"/>
          <w:lang w:val="en-GB"/>
        </w:rPr>
        <w:t>”</w:t>
      </w:r>
      <w:r w:rsidRPr="00B506D5">
        <w:rPr>
          <w:lang w:val="en-GB"/>
        </w:rPr>
        <w:t>.</w:t>
      </w:r>
      <w:r w:rsidRPr="00365F77">
        <w:rPr>
          <w:lang w:val="en-GB"/>
        </w:rPr>
        <w:t xml:space="preserve"> </w:t>
      </w:r>
      <w:r>
        <w:rPr>
          <w:lang w:val="en-GB"/>
        </w:rPr>
        <w:t xml:space="preserve">This first approach could be used when the mechanical behaviour of the improved ground can be conveniently modelled by conventional soil (or rock) models (e.g. Mohr-Coulomb failure criterion). </w:t>
      </w:r>
      <w:r>
        <w:rPr>
          <w:bCs/>
        </w:rPr>
        <w:t>In order to follow such approach, the designer should evaluate the change of ground pr</w:t>
      </w:r>
      <w:r w:rsidRPr="00BA63BF">
        <w:rPr>
          <w:bCs/>
        </w:rPr>
        <w:t>operties</w:t>
      </w:r>
      <w:r>
        <w:rPr>
          <w:bCs/>
        </w:rPr>
        <w:t xml:space="preserve"> (i.e. cohesion, friction angle, etc.</w:t>
      </w:r>
      <w:r w:rsidRPr="00BA63BF">
        <w:rPr>
          <w:bCs/>
        </w:rPr>
        <w:t>)</w:t>
      </w:r>
      <w:r>
        <w:rPr>
          <w:bCs/>
        </w:rPr>
        <w:t xml:space="preserve"> and should consequently define some</w:t>
      </w:r>
      <w:r w:rsidRPr="00BA63BF">
        <w:rPr>
          <w:bCs/>
        </w:rPr>
        <w:t xml:space="preserve"> </w:t>
      </w:r>
      <w:r>
        <w:rPr>
          <w:bCs/>
        </w:rPr>
        <w:t>“</w:t>
      </w:r>
      <w:r w:rsidRPr="00A671E1">
        <w:rPr>
          <w:bCs/>
          <w:u w:val="single"/>
        </w:rPr>
        <w:t>Improved Characteristic Values</w:t>
      </w:r>
      <w:r>
        <w:rPr>
          <w:bCs/>
        </w:rPr>
        <w:t xml:space="preserve">” for the material properties. In principle, once this task is accomplished, </w:t>
      </w:r>
      <w:r w:rsidRPr="004C6E9C">
        <w:rPr>
          <w:bCs/>
          <w:u w:val="single"/>
        </w:rPr>
        <w:t>conventional calculation methods could then be used</w:t>
      </w:r>
      <w:r>
        <w:rPr>
          <w:bCs/>
        </w:rPr>
        <w:t xml:space="preserve"> for any kind of problem (foundations, retaining structures, embankments) without special requirements. However, the evaluation of such “improved characteristic values” may not be an easy task. With such regard, a close connection with EG 11 (Characterization) should be pursued.</w:t>
      </w:r>
    </w:p>
    <w:p w:rsidR="00142B33" w:rsidRDefault="00142B33" w:rsidP="00B91E15">
      <w:pPr>
        <w:numPr>
          <w:ilvl w:val="0"/>
          <w:numId w:val="31"/>
        </w:numPr>
        <w:jc w:val="both"/>
        <w:rPr>
          <w:bCs/>
        </w:rPr>
      </w:pPr>
      <w:r w:rsidRPr="00017628">
        <w:rPr>
          <w:u w:val="single"/>
          <w:lang w:val="en-GB"/>
        </w:rPr>
        <w:t>Se</w:t>
      </w:r>
      <w:r w:rsidRPr="00DE6B16">
        <w:rPr>
          <w:u w:val="single"/>
          <w:lang w:val="en-GB"/>
        </w:rPr>
        <w:t xml:space="preserve">cond </w:t>
      </w:r>
      <w:r>
        <w:rPr>
          <w:u w:val="single"/>
          <w:lang w:val="en-GB"/>
        </w:rPr>
        <w:t xml:space="preserve">Design </w:t>
      </w:r>
      <w:r w:rsidRPr="00DE6B16">
        <w:rPr>
          <w:u w:val="single"/>
          <w:lang w:val="en-GB"/>
        </w:rPr>
        <w:t xml:space="preserve">Approach: </w:t>
      </w:r>
      <w:r>
        <w:rPr>
          <w:u w:val="single"/>
          <w:lang w:val="en-GB"/>
        </w:rPr>
        <w:t>“</w:t>
      </w:r>
      <w:r w:rsidRPr="00DE6B16">
        <w:rPr>
          <w:u w:val="single"/>
          <w:lang w:val="en-GB"/>
        </w:rPr>
        <w:t>Structural Element</w:t>
      </w:r>
      <w:r>
        <w:rPr>
          <w:u w:val="single"/>
          <w:lang w:val="en-GB"/>
        </w:rPr>
        <w:t>”</w:t>
      </w:r>
      <w:r w:rsidRPr="00380959">
        <w:rPr>
          <w:lang w:val="en-GB"/>
        </w:rPr>
        <w:t>.</w:t>
      </w:r>
      <w:r w:rsidRPr="00DE6B16">
        <w:rPr>
          <w:lang w:val="en-GB"/>
        </w:rPr>
        <w:t xml:space="preserve"> </w:t>
      </w:r>
      <w:r>
        <w:rPr>
          <w:lang w:val="en-GB"/>
        </w:rPr>
        <w:t xml:space="preserve">This second approach could be implemented for those techniques which are able to create </w:t>
      </w:r>
      <w:r>
        <w:rPr>
          <w:bCs/>
        </w:rPr>
        <w:t>an element of very stiff material</w:t>
      </w:r>
      <w:r w:rsidRPr="00F81125">
        <w:rPr>
          <w:lang w:val="en-GB"/>
        </w:rPr>
        <w:t xml:space="preserve"> </w:t>
      </w:r>
      <w:r>
        <w:rPr>
          <w:lang w:val="en-GB"/>
        </w:rPr>
        <w:t>provided with</w:t>
      </w:r>
      <w:r>
        <w:rPr>
          <w:bCs/>
        </w:rPr>
        <w:t xml:space="preserve"> (sufficiently) </w:t>
      </w:r>
      <w:r w:rsidRPr="00710C7E">
        <w:rPr>
          <w:bCs/>
          <w:u w:val="single"/>
        </w:rPr>
        <w:t>Well Defined Geometry and Mechanical Properties</w:t>
      </w:r>
      <w:r>
        <w:rPr>
          <w:bCs/>
        </w:rPr>
        <w:t xml:space="preserve">. The latter can usually be defined by uniaxial strength and </w:t>
      </w:r>
      <w:r w:rsidRPr="00F81125">
        <w:rPr>
          <w:bCs/>
        </w:rPr>
        <w:t>elastic modulus</w:t>
      </w:r>
      <w:r>
        <w:rPr>
          <w:bCs/>
        </w:rPr>
        <w:t>. Typical t</w:t>
      </w:r>
      <w:r w:rsidRPr="00AF1C7D">
        <w:rPr>
          <w:bCs/>
        </w:rPr>
        <w:t>echniques</w:t>
      </w:r>
      <w:r>
        <w:rPr>
          <w:bCs/>
        </w:rPr>
        <w:t xml:space="preserve"> falling in this second approach would be </w:t>
      </w:r>
      <w:r w:rsidRPr="00AF1C7D">
        <w:rPr>
          <w:bCs/>
        </w:rPr>
        <w:t>Jet Grouting</w:t>
      </w:r>
      <w:r>
        <w:rPr>
          <w:bCs/>
        </w:rPr>
        <w:t xml:space="preserve"> and </w:t>
      </w:r>
      <w:r w:rsidRPr="00AF1C7D">
        <w:rPr>
          <w:bCs/>
        </w:rPr>
        <w:t>Deep Mixing</w:t>
      </w:r>
      <w:r>
        <w:rPr>
          <w:bCs/>
        </w:rPr>
        <w:t xml:space="preserve">. However </w:t>
      </w:r>
      <w:r w:rsidRPr="004C6E9C">
        <w:rPr>
          <w:bCs/>
          <w:u w:val="single"/>
        </w:rPr>
        <w:t>such design approach may need specific design rules</w:t>
      </w:r>
      <w:r>
        <w:rPr>
          <w:bCs/>
        </w:rPr>
        <w:t>, for the most frequent applications (i.e. Foundations and Retaining Structures). For this purpose, it is important to keep in touch with EG7 (Pile Design).</w:t>
      </w:r>
    </w:p>
    <w:p w:rsidR="00142B33" w:rsidRDefault="00142B33" w:rsidP="00B91E15">
      <w:pPr>
        <w:jc w:val="both"/>
        <w:rPr>
          <w:bCs/>
        </w:rPr>
      </w:pPr>
      <w:r>
        <w:rPr>
          <w:bCs/>
        </w:rPr>
        <w:t xml:space="preserve">With specific regard to the </w:t>
      </w:r>
      <w:r w:rsidRPr="004C6E9C">
        <w:rPr>
          <w:bCs/>
        </w:rPr>
        <w:t>clauses in the current EN 1997</w:t>
      </w:r>
      <w:r>
        <w:rPr>
          <w:bCs/>
        </w:rPr>
        <w:t xml:space="preserve">, </w:t>
      </w:r>
      <w:r w:rsidRPr="004C6E9C">
        <w:rPr>
          <w:bCs/>
          <w:u w:val="single"/>
        </w:rPr>
        <w:t>the clauses of interest for EG14 are listed in section 5.5: “GROUND IMPROVEMENT AND REINFORCEMENT</w:t>
      </w:r>
      <w:r>
        <w:rPr>
          <w:bCs/>
        </w:rPr>
        <w:t>”. It is a very short section and it was thus copied and pasted in the following page.</w:t>
      </w:r>
    </w:p>
    <w:p w:rsidR="00142B33" w:rsidRDefault="00142B33" w:rsidP="00B91E15">
      <w:pPr>
        <w:jc w:val="both"/>
        <w:rPr>
          <w:bCs/>
        </w:rPr>
      </w:pPr>
      <w:r>
        <w:rPr>
          <w:bCs/>
        </w:rPr>
        <w:t xml:space="preserve">A starting change suggested by EG14 is to </w:t>
      </w:r>
      <w:r w:rsidRPr="004C6E9C">
        <w:rPr>
          <w:bCs/>
          <w:u w:val="single"/>
        </w:rPr>
        <w:t>provide two separate sections: one for “</w:t>
      </w:r>
      <w:r w:rsidRPr="004C6E9C">
        <w:rPr>
          <w:bCs/>
          <w:i/>
          <w:u w:val="single"/>
        </w:rPr>
        <w:t>ground improvement</w:t>
      </w:r>
      <w:r w:rsidRPr="004C6E9C">
        <w:rPr>
          <w:bCs/>
          <w:u w:val="single"/>
        </w:rPr>
        <w:t>” and the other for “</w:t>
      </w:r>
      <w:r w:rsidRPr="004C6E9C">
        <w:rPr>
          <w:bCs/>
          <w:i/>
          <w:u w:val="single"/>
        </w:rPr>
        <w:t>ground reinforcement</w:t>
      </w:r>
      <w:r w:rsidRPr="004C6E9C">
        <w:rPr>
          <w:bCs/>
          <w:u w:val="single"/>
        </w:rPr>
        <w:t>”</w:t>
      </w:r>
      <w:r>
        <w:rPr>
          <w:bCs/>
        </w:rPr>
        <w:t>.</w:t>
      </w:r>
    </w:p>
    <w:p w:rsidR="00142B33" w:rsidRPr="004C6E9C" w:rsidRDefault="00142B33" w:rsidP="00B91E15">
      <w:pPr>
        <w:jc w:val="both"/>
        <w:rPr>
          <w:bCs/>
          <w:i/>
        </w:rPr>
      </w:pPr>
      <w:r>
        <w:rPr>
          <w:bCs/>
        </w:rPr>
        <w:t xml:space="preserve">Therefore, the </w:t>
      </w:r>
      <w:r w:rsidRPr="00B73209">
        <w:rPr>
          <w:bCs/>
          <w:u w:val="single"/>
        </w:rPr>
        <w:t xml:space="preserve">first </w:t>
      </w:r>
      <w:r w:rsidRPr="00E24DA5">
        <w:rPr>
          <w:bCs/>
          <w:u w:val="single"/>
        </w:rPr>
        <w:t>clause to be added</w:t>
      </w:r>
      <w:r>
        <w:rPr>
          <w:bCs/>
        </w:rPr>
        <w:t xml:space="preserve"> in the section on “</w:t>
      </w:r>
      <w:r w:rsidRPr="00E24DA5">
        <w:rPr>
          <w:bCs/>
          <w:i/>
        </w:rPr>
        <w:t>ground improvement</w:t>
      </w:r>
      <w:r>
        <w:rPr>
          <w:bCs/>
        </w:rPr>
        <w:t xml:space="preserve">” is the </w:t>
      </w:r>
      <w:r w:rsidRPr="004C6E9C">
        <w:rPr>
          <w:bCs/>
          <w:u w:val="single"/>
        </w:rPr>
        <w:t>definition</w:t>
      </w:r>
      <w:r>
        <w:rPr>
          <w:bCs/>
        </w:rPr>
        <w:t xml:space="preserve"> of this term. A tentative definition, to be further discussed in the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Vienna</w:t>
          </w:r>
        </w:smartTag>
      </w:smartTag>
      <w:r>
        <w:rPr>
          <w:bCs/>
        </w:rPr>
        <w:t xml:space="preserve"> meeting, could the following: “</w:t>
      </w:r>
      <w:r w:rsidRPr="002D3507">
        <w:rPr>
          <w:i/>
          <w:lang w:val="en-GB"/>
        </w:rPr>
        <w:t xml:space="preserve">a </w:t>
      </w:r>
      <w:r w:rsidRPr="002D3507">
        <w:rPr>
          <w:bCs/>
          <w:i/>
        </w:rPr>
        <w:t>change of the ground properties by means of well established techniques</w:t>
      </w:r>
      <w:r>
        <w:rPr>
          <w:bCs/>
        </w:rPr>
        <w:t xml:space="preserve"> </w:t>
      </w:r>
      <w:r w:rsidRPr="004C6E9C">
        <w:rPr>
          <w:i/>
          <w:lang w:val="en-GB"/>
        </w:rPr>
        <w:t xml:space="preserve">used to cement or densify the ground, </w:t>
      </w:r>
      <w:r w:rsidRPr="004C6E9C">
        <w:rPr>
          <w:bCs/>
          <w:i/>
        </w:rPr>
        <w:t>with or without addition of artificial material</w:t>
      </w:r>
      <w:r>
        <w:rPr>
          <w:bCs/>
          <w:i/>
        </w:rPr>
        <w:t>”.</w:t>
      </w:r>
    </w:p>
    <w:p w:rsidR="00142B33" w:rsidRDefault="00142B33" w:rsidP="00B91E15">
      <w:pPr>
        <w:jc w:val="both"/>
        <w:rPr>
          <w:bCs/>
        </w:rPr>
      </w:pPr>
      <w:r w:rsidRPr="00B73209">
        <w:rPr>
          <w:bCs/>
          <w:u w:val="single"/>
          <w:lang w:val="fr-FR"/>
        </w:rPr>
        <w:t>Present clause 1</w:t>
      </w:r>
      <w:r w:rsidRPr="00B73209">
        <w:rPr>
          <w:bCs/>
          <w:lang w:val="fr-FR"/>
        </w:rPr>
        <w:t>: “</w:t>
      </w:r>
      <w:r w:rsidRPr="00B73209">
        <w:rPr>
          <w:bCs/>
          <w:i/>
          <w:lang w:val="fr-FR"/>
        </w:rPr>
        <w:t>Geotechnical Investigation etc.”</w:t>
      </w:r>
      <w:r w:rsidRPr="00B73209">
        <w:rPr>
          <w:bCs/>
          <w:lang w:val="fr-FR"/>
        </w:rPr>
        <w:t xml:space="preserve">. </w:t>
      </w:r>
      <w:r>
        <w:rPr>
          <w:bCs/>
        </w:rPr>
        <w:t>This clause is rather obvious in its present form and should be either eliminated or specified.</w:t>
      </w:r>
    </w:p>
    <w:p w:rsidR="00142B33" w:rsidRDefault="00142B33" w:rsidP="00B91E15">
      <w:pPr>
        <w:jc w:val="both"/>
        <w:rPr>
          <w:bCs/>
        </w:rPr>
      </w:pPr>
      <w:r w:rsidRPr="00E24DA5">
        <w:rPr>
          <w:bCs/>
          <w:u w:val="single"/>
        </w:rPr>
        <w:t>Present clause 2</w:t>
      </w:r>
      <w:r>
        <w:rPr>
          <w:bCs/>
        </w:rPr>
        <w:t>: “</w:t>
      </w:r>
      <w:r w:rsidRPr="00D264E7">
        <w:rPr>
          <w:bCs/>
          <w:i/>
        </w:rPr>
        <w:t>Factors to be accounted for</w:t>
      </w:r>
      <w:r>
        <w:rPr>
          <w:bCs/>
          <w:i/>
        </w:rPr>
        <w:t xml:space="preserve"> etc.”</w:t>
      </w:r>
      <w:r>
        <w:rPr>
          <w:bCs/>
        </w:rPr>
        <w:t>. It is a rather generic clause but it could be maintained with minor changes.</w:t>
      </w:r>
    </w:p>
    <w:p w:rsidR="00142B33" w:rsidRDefault="00142B33" w:rsidP="00B91E15">
      <w:pPr>
        <w:jc w:val="both"/>
        <w:rPr>
          <w:bCs/>
        </w:rPr>
      </w:pPr>
      <w:r w:rsidRPr="00E24DA5">
        <w:rPr>
          <w:bCs/>
          <w:u w:val="single"/>
        </w:rPr>
        <w:t>Present clause 3</w:t>
      </w:r>
      <w:r>
        <w:rPr>
          <w:bCs/>
        </w:rPr>
        <w:t xml:space="preserve">: </w:t>
      </w:r>
      <w:r w:rsidRPr="00D264E7">
        <w:rPr>
          <w:bCs/>
          <w:i/>
        </w:rPr>
        <w:t>Effectiveness of Ground Improvement</w:t>
      </w:r>
      <w:r>
        <w:rPr>
          <w:bCs/>
          <w:i/>
        </w:rPr>
        <w:t xml:space="preserve"> etc.</w:t>
      </w:r>
      <w:r>
        <w:rPr>
          <w:bCs/>
        </w:rPr>
        <w:t>. This is not, strictly speaking, a design rule. In its present form it seems to address construction control. This clause should be either removed or clarified.</w:t>
      </w:r>
    </w:p>
    <w:p w:rsidR="00142B33" w:rsidRDefault="00142B33" w:rsidP="00B91E15">
      <w:pPr>
        <w:jc w:val="both"/>
        <w:rPr>
          <w:lang w:val="en-GB"/>
        </w:rPr>
      </w:pPr>
      <w:r w:rsidRPr="00E24DA5">
        <w:rPr>
          <w:bCs/>
          <w:u w:val="single"/>
        </w:rPr>
        <w:t>New clauses to be added</w:t>
      </w:r>
      <w:r>
        <w:rPr>
          <w:bCs/>
        </w:rPr>
        <w:t xml:space="preserve">. Several clauses need to be introduced, after future extensive discussion. </w:t>
      </w:r>
      <w:r w:rsidRPr="00B73209">
        <w:rPr>
          <w:bCs/>
          <w:u w:val="single"/>
        </w:rPr>
        <w:t>These new clauses should clarify the possible design approaches for ground improvement.</w:t>
      </w:r>
      <w:r>
        <w:rPr>
          <w:bCs/>
        </w:rPr>
        <w:t xml:space="preserve"> At present, the alternative approaches provisionally named “</w:t>
      </w:r>
      <w:r w:rsidRPr="00E24DA5">
        <w:rPr>
          <w:i/>
          <w:lang w:val="en-GB"/>
        </w:rPr>
        <w:t>Diffused Ground Improvement</w:t>
      </w:r>
      <w:r>
        <w:rPr>
          <w:lang w:val="en-GB"/>
        </w:rPr>
        <w:t>”</w:t>
      </w:r>
      <w:r w:rsidRPr="004B1F07">
        <w:rPr>
          <w:lang w:val="en-GB"/>
        </w:rPr>
        <w:t xml:space="preserve"> and </w:t>
      </w:r>
      <w:r>
        <w:rPr>
          <w:lang w:val="en-GB"/>
        </w:rPr>
        <w:t>“</w:t>
      </w:r>
      <w:r w:rsidRPr="00E24DA5">
        <w:rPr>
          <w:i/>
          <w:lang w:val="en-GB"/>
        </w:rPr>
        <w:t>Structural Element</w:t>
      </w:r>
      <w:r>
        <w:rPr>
          <w:lang w:val="en-GB"/>
        </w:rPr>
        <w:t>” are proposed as previously explained.</w:t>
      </w:r>
    </w:p>
    <w:p w:rsidR="00142B33" w:rsidRPr="004B1F07" w:rsidRDefault="00142B33" w:rsidP="00B91E15">
      <w:pPr>
        <w:jc w:val="both"/>
        <w:rPr>
          <w:bCs/>
        </w:rPr>
      </w:pPr>
    </w:p>
    <w:p w:rsidR="00142B33" w:rsidRDefault="00142B33" w:rsidP="00B91E15">
      <w:pPr>
        <w:jc w:val="both"/>
        <w:rPr>
          <w:bCs/>
        </w:rPr>
      </w:pPr>
      <w:r w:rsidRPr="004B1851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316.2pt;mso-position-horizontal-relative:char;mso-position-vertical-relative:line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42B33" w:rsidRPr="00D96EAE" w:rsidRDefault="00142B33" w:rsidP="00B91E15">
      <w:pPr>
        <w:jc w:val="both"/>
        <w:rPr>
          <w:bCs/>
        </w:rPr>
      </w:pPr>
    </w:p>
    <w:p w:rsidR="00142B33" w:rsidRPr="00CB6103" w:rsidRDefault="00142B33" w:rsidP="00E675A7">
      <w:pPr>
        <w:pStyle w:val="Heading1"/>
        <w:rPr>
          <w:kern w:val="32"/>
        </w:rPr>
      </w:pPr>
      <w:r>
        <w:rPr>
          <w:kern w:val="32"/>
        </w:rPr>
        <w:br w:type="page"/>
        <w:t>Meetings held/planned</w:t>
      </w:r>
    </w:p>
    <w:tbl>
      <w:tblPr>
        <w:tblW w:w="5000" w:type="pct"/>
        <w:tblLook w:val="0000"/>
      </w:tblPr>
      <w:tblGrid>
        <w:gridCol w:w="1383"/>
        <w:gridCol w:w="4536"/>
        <w:gridCol w:w="2937"/>
      </w:tblGrid>
      <w:tr w:rsidR="00142B33" w:rsidRPr="00852DEA" w:rsidTr="00537686">
        <w:trPr>
          <w:cantSplit/>
          <w:trHeight w:val="270"/>
        </w:trPr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142B33" w:rsidRPr="00852DEA" w:rsidRDefault="00142B33" w:rsidP="005121C6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52DEA">
              <w:rPr>
                <w:rFonts w:cs="Arial"/>
              </w:rPr>
              <w:t>eeting no.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:rsidR="00142B33" w:rsidRPr="00852DEA" w:rsidRDefault="00142B33" w:rsidP="005121C6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  <w:bookmarkStart w:id="5" w:name="RANGE!B7"/>
            <w:bookmarkEnd w:id="5"/>
            <w:r w:rsidRPr="00852DEA">
              <w:rPr>
                <w:rFonts w:cs="Arial"/>
              </w:rPr>
              <w:t>Date held/scheduled</w:t>
            </w:r>
          </w:p>
        </w:tc>
        <w:tc>
          <w:tcPr>
            <w:tcW w:w="1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142B33" w:rsidRPr="00852DEA" w:rsidRDefault="00142B33" w:rsidP="00572B41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  <w:r w:rsidRPr="00852DEA">
              <w:rPr>
                <w:rFonts w:cs="Arial"/>
              </w:rPr>
              <w:t>Available from webpage?</w:t>
            </w:r>
          </w:p>
        </w:tc>
      </w:tr>
      <w:tr w:rsidR="00142B33" w:rsidRPr="00852DEA" w:rsidTr="00537686">
        <w:trPr>
          <w:cantSplit/>
          <w:trHeight w:val="300"/>
        </w:trPr>
        <w:tc>
          <w:tcPr>
            <w:tcW w:w="78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561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755AEB" w:rsidRDefault="00142B33" w:rsidP="005121C6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Oct. 16th 2012: </w:t>
            </w:r>
            <w:r w:rsidRPr="00755AEB">
              <w:rPr>
                <w:rFonts w:cs="Arial"/>
                <w:lang w:val="en-GB"/>
              </w:rPr>
              <w:t xml:space="preserve">Face to Face - </w:t>
            </w:r>
            <w:smartTag w:uri="urn:schemas-microsoft-com:office:smarttags" w:element="place">
              <w:smartTag w:uri="urn:schemas-microsoft-com:office:smarttags" w:element="City">
                <w:r w:rsidRPr="00755AEB">
                  <w:rPr>
                    <w:rFonts w:cs="Arial"/>
                    <w:lang w:val="en-GB"/>
                  </w:rPr>
                  <w:t>Brussels</w:t>
                </w:r>
              </w:smartTag>
            </w:smartTag>
          </w:p>
        </w:tc>
        <w:tc>
          <w:tcPr>
            <w:tcW w:w="1658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</w:p>
        </w:tc>
      </w:tr>
      <w:tr w:rsidR="00142B33" w:rsidRPr="00852DEA" w:rsidTr="00537686">
        <w:trPr>
          <w:cantSplit/>
          <w:trHeight w:val="30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755AEB" w:rsidRDefault="00142B33" w:rsidP="005121C6">
            <w:pPr>
              <w:rPr>
                <w:rFonts w:cs="Arial"/>
                <w:lang w:val="it-IT"/>
              </w:rPr>
            </w:pPr>
            <w:r w:rsidRPr="00755AEB">
              <w:rPr>
                <w:rFonts w:cs="Arial"/>
                <w:lang w:val="it-IT"/>
              </w:rPr>
              <w:t>February 28th</w:t>
            </w:r>
            <w:r>
              <w:rPr>
                <w:rFonts w:cs="Arial"/>
                <w:lang w:val="it-IT"/>
              </w:rPr>
              <w:t xml:space="preserve"> 2013: T</w:t>
            </w:r>
            <w:r w:rsidRPr="00755AEB">
              <w:rPr>
                <w:rFonts w:cs="Arial"/>
                <w:lang w:val="it-IT"/>
              </w:rPr>
              <w:t>ele-meeting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</w:p>
        </w:tc>
      </w:tr>
      <w:tr w:rsidR="00142B33" w:rsidRPr="00852DEA" w:rsidTr="00537686">
        <w:trPr>
          <w:cantSplit/>
          <w:trHeight w:val="30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755AEB" w:rsidRDefault="00142B33" w:rsidP="005121C6">
            <w:pPr>
              <w:rPr>
                <w:rFonts w:cs="Arial"/>
                <w:lang w:val="it-IT"/>
              </w:rPr>
            </w:pPr>
            <w:r w:rsidRPr="00755AEB">
              <w:rPr>
                <w:rFonts w:cs="Arial"/>
                <w:lang w:val="it-IT"/>
              </w:rPr>
              <w:t>May 15th</w:t>
            </w:r>
            <w:r>
              <w:rPr>
                <w:rFonts w:cs="Arial"/>
                <w:lang w:val="it-IT"/>
              </w:rPr>
              <w:t xml:space="preserve"> 2013: T</w:t>
            </w:r>
            <w:r w:rsidRPr="00755AEB">
              <w:rPr>
                <w:rFonts w:cs="Arial"/>
                <w:lang w:val="it-IT"/>
              </w:rPr>
              <w:t>ele-meeting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</w:p>
        </w:tc>
      </w:tr>
      <w:tr w:rsidR="00142B33" w:rsidRPr="00852DEA" w:rsidTr="00537686">
        <w:trPr>
          <w:cantSplit/>
          <w:trHeight w:val="30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755AEB" w:rsidRDefault="00142B33" w:rsidP="005121C6">
            <w:pPr>
              <w:rPr>
                <w:rFonts w:cs="Arial"/>
                <w:lang w:val="it-IT"/>
              </w:rPr>
            </w:pPr>
            <w:r w:rsidRPr="00755AEB">
              <w:rPr>
                <w:rFonts w:cs="Arial"/>
                <w:lang w:val="it-IT"/>
              </w:rPr>
              <w:t>June 24th</w:t>
            </w:r>
            <w:r>
              <w:rPr>
                <w:rFonts w:cs="Arial"/>
                <w:lang w:val="it-IT"/>
              </w:rPr>
              <w:t xml:space="preserve"> 2013: T</w:t>
            </w:r>
            <w:r w:rsidRPr="00755AEB">
              <w:rPr>
                <w:rFonts w:cs="Arial"/>
                <w:lang w:val="it-IT"/>
              </w:rPr>
              <w:t>ele-meeting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</w:p>
        </w:tc>
      </w:tr>
      <w:tr w:rsidR="00142B33" w:rsidRPr="00852DEA" w:rsidTr="00537686">
        <w:trPr>
          <w:cantSplit/>
          <w:trHeight w:val="30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755AEB" w:rsidRDefault="00142B33" w:rsidP="005121C6">
            <w:pPr>
              <w:rPr>
                <w:rFonts w:cs="Arial"/>
                <w:lang w:val="it-IT"/>
              </w:rPr>
            </w:pPr>
            <w:r w:rsidRPr="00537686">
              <w:rPr>
                <w:rFonts w:cs="Arial"/>
                <w:lang w:val="it-IT"/>
              </w:rPr>
              <w:t>October 7</w:t>
            </w:r>
            <w:r w:rsidRPr="00537686">
              <w:rPr>
                <w:rFonts w:cs="Arial"/>
                <w:vertAlign w:val="superscript"/>
                <w:lang w:val="it-IT"/>
              </w:rPr>
              <w:t>th</w:t>
            </w:r>
            <w:r w:rsidRPr="00537686">
              <w:rPr>
                <w:rFonts w:cs="Arial"/>
                <w:lang w:val="it-IT"/>
              </w:rPr>
              <w:t xml:space="preserve"> 2013</w:t>
            </w:r>
            <w:r>
              <w:rPr>
                <w:rFonts w:cs="Arial"/>
                <w:lang w:val="it-IT"/>
              </w:rPr>
              <w:t>: T</w:t>
            </w:r>
            <w:r w:rsidRPr="00755AEB">
              <w:rPr>
                <w:rFonts w:cs="Arial"/>
                <w:lang w:val="it-IT"/>
              </w:rPr>
              <w:t>ele-meeting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</w:p>
        </w:tc>
      </w:tr>
      <w:tr w:rsidR="00142B33" w:rsidRPr="00852DEA" w:rsidTr="00537686">
        <w:trPr>
          <w:cantSplit/>
          <w:trHeight w:val="300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755AEB" w:rsidRDefault="00142B33" w:rsidP="005121C6">
            <w:pPr>
              <w:rPr>
                <w:rFonts w:cs="Arial"/>
                <w:lang w:val="en-GB"/>
              </w:rPr>
            </w:pPr>
            <w:r w:rsidRPr="00755AEB">
              <w:rPr>
                <w:rFonts w:cs="Arial"/>
                <w:lang w:val="en-GB"/>
              </w:rPr>
              <w:t>October 17th 2013</w:t>
            </w:r>
            <w:r>
              <w:rPr>
                <w:rFonts w:cs="Arial"/>
                <w:lang w:val="en-GB"/>
              </w:rPr>
              <w:t xml:space="preserve">: </w:t>
            </w:r>
            <w:r w:rsidRPr="00755AEB">
              <w:rPr>
                <w:rFonts w:cs="Arial"/>
                <w:lang w:val="en-GB"/>
              </w:rPr>
              <w:t xml:space="preserve">Face to Face </w:t>
            </w:r>
            <w:r>
              <w:rPr>
                <w:rFonts w:cs="Arial"/>
                <w:lang w:val="en-GB"/>
              </w:rPr>
              <w:t xml:space="preserve">- </w:t>
            </w:r>
            <w:smartTag w:uri="urn:schemas-microsoft-com:office:smarttags" w:element="place">
              <w:smartTag w:uri="urn:schemas-microsoft-com:office:smarttags" w:element="City">
                <w:r w:rsidRPr="00755AEB">
                  <w:rPr>
                    <w:rFonts w:cs="Arial"/>
                    <w:lang w:val="en-GB"/>
                  </w:rPr>
                  <w:t>Vienna</w:t>
                </w:r>
              </w:smartTag>
            </w:smartTag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5121C6">
            <w:pPr>
              <w:rPr>
                <w:rFonts w:cs="Arial"/>
              </w:rPr>
            </w:pPr>
          </w:p>
        </w:tc>
      </w:tr>
    </w:tbl>
    <w:p w:rsidR="00142B33" w:rsidRDefault="00142B33" w:rsidP="00E675A7">
      <w:pPr>
        <w:pStyle w:val="Heading1"/>
        <w:rPr>
          <w:kern w:val="32"/>
        </w:rPr>
      </w:pPr>
    </w:p>
    <w:p w:rsidR="00142B33" w:rsidRDefault="00142B33" w:rsidP="00E675A7">
      <w:pPr>
        <w:pStyle w:val="Heading1"/>
        <w:rPr>
          <w:kern w:val="32"/>
        </w:rPr>
      </w:pPr>
      <w:r>
        <w:rPr>
          <w:kern w:val="32"/>
        </w:rPr>
        <w:t>Active membership</w:t>
      </w:r>
    </w:p>
    <w:tbl>
      <w:tblPr>
        <w:tblW w:w="5000" w:type="pct"/>
        <w:tblLook w:val="0000"/>
      </w:tblPr>
      <w:tblGrid>
        <w:gridCol w:w="2946"/>
        <w:gridCol w:w="1560"/>
        <w:gridCol w:w="2125"/>
        <w:gridCol w:w="2225"/>
      </w:tblGrid>
      <w:tr w:rsidR="00142B33" w:rsidRPr="00D759C3" w:rsidTr="00062DDE">
        <w:trPr>
          <w:cantSplit/>
          <w:trHeight w:val="270"/>
        </w:trPr>
        <w:tc>
          <w:tcPr>
            <w:tcW w:w="1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142B33" w:rsidRPr="00852DEA" w:rsidRDefault="00142B33" w:rsidP="00062DDE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  <w:r w:rsidRPr="00852DEA">
              <w:rPr>
                <w:rFonts w:cs="Arial"/>
              </w:rPr>
              <w:t>Name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FF"/>
          </w:tcPr>
          <w:p w:rsidR="00142B33" w:rsidRPr="00852DEA" w:rsidRDefault="00142B33" w:rsidP="00062DDE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  <w:r w:rsidRPr="00852DEA">
              <w:rPr>
                <w:rFonts w:cs="Arial"/>
              </w:rPr>
              <w:t>Position*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CCFF"/>
          </w:tcPr>
          <w:p w:rsidR="00142B33" w:rsidRPr="00852DEA" w:rsidRDefault="00142B33" w:rsidP="00062DDE">
            <w:pPr>
              <w:pStyle w:val="StyleTableHeader10pt"/>
              <w:spacing w:before="20" w:after="60"/>
              <w:jc w:val="left"/>
              <w:rPr>
                <w:rFonts w:cs="Arial"/>
              </w:rPr>
            </w:pPr>
            <w:r w:rsidRPr="00852DEA">
              <w:rPr>
                <w:rFonts w:cs="Arial"/>
              </w:rPr>
              <w:t>Country</w:t>
            </w:r>
          </w:p>
        </w:tc>
        <w:tc>
          <w:tcPr>
            <w:tcW w:w="1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142B33" w:rsidRPr="00D759C3" w:rsidRDefault="00142B33" w:rsidP="00062DDE">
            <w:pPr>
              <w:pStyle w:val="StyleTableHeader10pt"/>
              <w:spacing w:before="20" w:after="60"/>
              <w:jc w:val="left"/>
              <w:rPr>
                <w:rFonts w:cs="Arial"/>
                <w:highlight w:val="yellow"/>
              </w:rPr>
            </w:pPr>
            <w:r w:rsidRPr="00537686">
              <w:rPr>
                <w:rFonts w:cs="Arial"/>
              </w:rPr>
              <w:t>Listed on webpage?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4D0B4B" w:rsidRDefault="00142B33" w:rsidP="00062DDE">
            <w:pPr>
              <w:rPr>
                <w:lang w:val="it-IT"/>
              </w:rPr>
            </w:pPr>
            <w:r w:rsidRPr="00D5775C">
              <w:t>Cyril Plomteux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Pr="002C7BCD" w:rsidRDefault="00142B33" w:rsidP="00062DDE">
            <w:r>
              <w:t>Member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6C0E92" w:rsidRDefault="00142B33" w:rsidP="00062DDE">
            <w:smartTag w:uri="urn:schemas-microsoft-com:office:smarttags" w:element="place">
              <w:r w:rsidRPr="006C0E92">
                <w:t>France</w:t>
              </w:r>
            </w:smartTag>
          </w:p>
        </w:tc>
        <w:tc>
          <w:tcPr>
            <w:tcW w:w="1256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062DDE">
            <w:pPr>
              <w:rPr>
                <w:rFonts w:cs="Arial"/>
              </w:rPr>
            </w:pPr>
            <w:r w:rsidRPr="00537686">
              <w:rPr>
                <w:rFonts w:cs="Arial"/>
              </w:rPr>
              <w:t>?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9D55EA" w:rsidRDefault="00142B33" w:rsidP="00062DDE">
            <w:r w:rsidRPr="009D55EA">
              <w:t xml:space="preserve">Norbert Vogt 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F70B90">
              <w:t>Member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6C0E92" w:rsidRDefault="00142B33" w:rsidP="00062DDE">
            <w:smartTag w:uri="urn:schemas-microsoft-com:office:smarttags" w:element="place">
              <w:r w:rsidRPr="006C0E92">
                <w:t>Germany</w:t>
              </w:r>
            </w:smartTag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ED2C0F">
              <w:t>Yes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9D55EA" w:rsidRDefault="00142B33" w:rsidP="00062DDE">
            <w:r w:rsidRPr="009D55EA">
              <w:t xml:space="preserve">Karsten Beckhaus 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F70B90">
              <w:t>Member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6C0E92" w:rsidRDefault="00142B33" w:rsidP="00062DDE">
            <w:smartTag w:uri="urn:schemas-microsoft-com:office:smarttags" w:element="place">
              <w:r w:rsidRPr="006C0E92">
                <w:t>Germany</w:t>
              </w:r>
            </w:smartTag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ED2C0F">
              <w:t>Yes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9D55EA" w:rsidRDefault="00142B33" w:rsidP="00062DDE">
            <w:r>
              <w:t>Paolo Croce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Pr="002C7BCD" w:rsidRDefault="00142B33" w:rsidP="00062DDE">
            <w:r>
              <w:t>Convenor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6C0E92" w:rsidRDefault="00142B33" w:rsidP="00062DDE">
            <w:smartTag w:uri="urn:schemas-microsoft-com:office:smarttags" w:element="place">
              <w:r w:rsidRPr="006C0E92">
                <w:t>Italy</w:t>
              </w:r>
            </w:smartTag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ED2C0F">
              <w:t>Yes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9D55EA" w:rsidRDefault="00142B33" w:rsidP="00062DDE">
            <w:r>
              <w:t>Alessandro Flora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Pr="002C7BCD" w:rsidRDefault="00142B33" w:rsidP="00062DDE">
            <w:r>
              <w:t>Secretary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6C0E92" w:rsidRDefault="00142B33" w:rsidP="00062DDE">
            <w:smartTag w:uri="urn:schemas-microsoft-com:office:smarttags" w:element="place">
              <w:r w:rsidRPr="006C0E92">
                <w:t>Italy</w:t>
              </w:r>
            </w:smartTag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ED2C0F">
              <w:t>Yes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9D55EA" w:rsidRDefault="00142B33" w:rsidP="00062DDE">
            <w:r w:rsidRPr="009D55EA">
              <w:t>Beata Gajewska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423BA7">
              <w:t>Member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6C0E92" w:rsidRDefault="00142B33" w:rsidP="00062DDE">
            <w:smartTag w:uri="urn:schemas-microsoft-com:office:smarttags" w:element="place">
              <w:r w:rsidRPr="006C0E92">
                <w:t>Poland</w:t>
              </w:r>
            </w:smartTag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B33" w:rsidRPr="00852DEA" w:rsidRDefault="00142B33" w:rsidP="00062DDE">
            <w:pPr>
              <w:rPr>
                <w:rFonts w:cs="Arial"/>
              </w:rPr>
            </w:pPr>
            <w:r w:rsidRPr="00537686">
              <w:rPr>
                <w:rFonts w:cs="Arial"/>
              </w:rPr>
              <w:t>?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9D55EA" w:rsidRDefault="00142B33" w:rsidP="00062DDE">
            <w:r w:rsidRPr="009D55EA">
              <w:t xml:space="preserve">Jakub Saloni 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423BA7">
              <w:t>Member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6C0E92" w:rsidRDefault="00142B33" w:rsidP="00062DDE">
            <w:smartTag w:uri="urn:schemas-microsoft-com:office:smarttags" w:element="place">
              <w:r w:rsidRPr="006C0E92">
                <w:t>Poland</w:t>
              </w:r>
            </w:smartTag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C079BE">
              <w:t>Yes</w:t>
            </w:r>
          </w:p>
        </w:tc>
      </w:tr>
      <w:tr w:rsidR="00142B33" w:rsidRPr="00852DEA" w:rsidTr="00062DDE">
        <w:trPr>
          <w:cantSplit/>
          <w:trHeight w:val="30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Pr="00D5775C" w:rsidRDefault="00142B33" w:rsidP="00062DDE">
            <w:pPr>
              <w:rPr>
                <w:lang w:val="it-IT"/>
              </w:rPr>
            </w:pPr>
            <w:r w:rsidRPr="00D5775C">
              <w:t>Colin Serridge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423BA7">
              <w:t>Member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smartTag w:uri="urn:schemas-microsoft-com:office:smarttags" w:element="place">
              <w:r w:rsidRPr="006C0E92">
                <w:t>UK</w:t>
              </w:r>
            </w:smartTag>
          </w:p>
        </w:tc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B33" w:rsidRDefault="00142B33" w:rsidP="00062DDE">
            <w:r w:rsidRPr="00537686">
              <w:t>?</w:t>
            </w:r>
          </w:p>
        </w:tc>
      </w:tr>
    </w:tbl>
    <w:p w:rsidR="00142B33" w:rsidRPr="00CB6103" w:rsidRDefault="00142B33" w:rsidP="00572B41">
      <w:pPr>
        <w:pStyle w:val="Heading1"/>
        <w:rPr>
          <w:kern w:val="32"/>
        </w:rPr>
      </w:pPr>
      <w:r>
        <w:rPr>
          <w:kern w:val="32"/>
        </w:rPr>
        <w:t>Report prepared by:</w:t>
      </w:r>
    </w:p>
    <w:p w:rsidR="00142B33" w:rsidRPr="00537686" w:rsidRDefault="00142B33" w:rsidP="0061539E">
      <w:pPr>
        <w:pStyle w:val="FieldText"/>
        <w:rPr>
          <w:rFonts w:cs="Arial"/>
          <w:b/>
        </w:rPr>
      </w:pPr>
      <w:r w:rsidRPr="00537686">
        <w:rPr>
          <w:rFonts w:cs="Arial"/>
          <w:b/>
        </w:rPr>
        <w:t>Paolo Croce</w:t>
      </w:r>
    </w:p>
    <w:p w:rsidR="00142B33" w:rsidRPr="00537686" w:rsidRDefault="00142B33" w:rsidP="0061539E">
      <w:pPr>
        <w:pStyle w:val="FieldText"/>
        <w:rPr>
          <w:rFonts w:cs="Arial"/>
          <w:b/>
        </w:rPr>
      </w:pPr>
      <w:r w:rsidRPr="00537686">
        <w:rPr>
          <w:rFonts w:cs="Arial"/>
          <w:b/>
        </w:rPr>
        <w:t>September 28</w:t>
      </w:r>
      <w:r w:rsidRPr="00537686">
        <w:rPr>
          <w:rFonts w:cs="Arial"/>
          <w:b/>
          <w:vertAlign w:val="superscript"/>
        </w:rPr>
        <w:t>th</w:t>
      </w:r>
      <w:r w:rsidRPr="00537686">
        <w:rPr>
          <w:rFonts w:cs="Arial"/>
          <w:b/>
        </w:rPr>
        <w:t xml:space="preserve"> 2013</w:t>
      </w:r>
    </w:p>
    <w:sectPr w:rsidR="00142B33" w:rsidRPr="00537686" w:rsidSect="004E51AC">
      <w:footerReference w:type="even" r:id="rId8"/>
      <w:footerReference w:type="default" r:id="rId9"/>
      <w:footerReference w:type="first" r:id="rId10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B33" w:rsidRDefault="00142B33">
      <w:r>
        <w:separator/>
      </w:r>
    </w:p>
  </w:endnote>
  <w:endnote w:type="continuationSeparator" w:id="0">
    <w:p w:rsidR="00142B33" w:rsidRDefault="0014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monBullets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33" w:rsidRDefault="00142B33" w:rsidP="004E51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33" w:rsidRDefault="00142B33" w:rsidP="004E51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33" w:rsidRDefault="00142B33" w:rsidP="00545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142B33" w:rsidRPr="0061539E" w:rsidRDefault="00142B33" w:rsidP="004E51AC">
    <w:pPr>
      <w:pStyle w:val="Footer"/>
      <w:pBdr>
        <w:top w:val="single" w:sz="8" w:space="1" w:color="auto"/>
      </w:pBdr>
      <w:ind w:right="360"/>
      <w:rPr>
        <w:sz w:val="18"/>
        <w:szCs w:val="18"/>
      </w:rPr>
    </w:pPr>
    <w:r w:rsidRPr="0061539E">
      <w:rPr>
        <w:b/>
        <w:sz w:val="18"/>
        <w:szCs w:val="18"/>
      </w:rPr>
      <w:t>Confidential</w:t>
    </w:r>
    <w:r w:rsidRPr="0061539E">
      <w:rPr>
        <w:sz w:val="18"/>
        <w:szCs w:val="18"/>
      </w:rPr>
      <w:tab/>
    </w:r>
    <w:r w:rsidRPr="0061539E">
      <w:rPr>
        <w:sz w:val="18"/>
        <w:szCs w:val="18"/>
      </w:rPr>
      <w:tab/>
    </w:r>
    <w:r>
      <w:rPr>
        <w:sz w:val="18"/>
        <w:szCs w:val="18"/>
      </w:rPr>
      <w:t>September 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B33" w:rsidRPr="00572B41" w:rsidRDefault="00142B33" w:rsidP="00572B41">
    <w:pPr>
      <w:pStyle w:val="Footer"/>
      <w:rPr>
        <w:szCs w:val="18"/>
        <w:lang w:val="en-GB"/>
      </w:rPr>
    </w:pPr>
    <w:r>
      <w:rPr>
        <w:szCs w:val="18"/>
        <w:lang w:val="en-GB"/>
      </w:rPr>
      <w:t>TC250/SC7/Evolution Groups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B33" w:rsidRDefault="00142B33">
      <w:r>
        <w:separator/>
      </w:r>
    </w:p>
  </w:footnote>
  <w:footnote w:type="continuationSeparator" w:id="0">
    <w:p w:rsidR="00142B33" w:rsidRDefault="00142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6C3842"/>
    <w:multiLevelType w:val="singleLevel"/>
    <w:tmpl w:val="D256DDDA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01F9692E"/>
    <w:multiLevelType w:val="singleLevel"/>
    <w:tmpl w:val="C12C57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042B2666"/>
    <w:multiLevelType w:val="hybridMultilevel"/>
    <w:tmpl w:val="A3B498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D2787B"/>
    <w:multiLevelType w:val="hybridMultilevel"/>
    <w:tmpl w:val="D868A7A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996E2D"/>
    <w:multiLevelType w:val="multilevel"/>
    <w:tmpl w:val="1BC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552A9"/>
    <w:multiLevelType w:val="singleLevel"/>
    <w:tmpl w:val="9B1603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1CAC3457"/>
    <w:multiLevelType w:val="hybridMultilevel"/>
    <w:tmpl w:val="4D3E9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4357E"/>
    <w:multiLevelType w:val="singleLevel"/>
    <w:tmpl w:val="A5AC5260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33366BEC"/>
    <w:multiLevelType w:val="hybridMultilevel"/>
    <w:tmpl w:val="F65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8B112E"/>
    <w:multiLevelType w:val="hybridMultilevel"/>
    <w:tmpl w:val="9F74D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6F1062"/>
    <w:multiLevelType w:val="singleLevel"/>
    <w:tmpl w:val="64708992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>
    <w:nsid w:val="3E4A6DFA"/>
    <w:multiLevelType w:val="hybridMultilevel"/>
    <w:tmpl w:val="C6820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EB6C84"/>
    <w:multiLevelType w:val="singleLevel"/>
    <w:tmpl w:val="BC2C7A58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5">
    <w:nsid w:val="41731B34"/>
    <w:multiLevelType w:val="hybridMultilevel"/>
    <w:tmpl w:val="B9268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4402BF"/>
    <w:multiLevelType w:val="singleLevel"/>
    <w:tmpl w:val="F00A791E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7">
    <w:nsid w:val="50115D83"/>
    <w:multiLevelType w:val="hybridMultilevel"/>
    <w:tmpl w:val="86D8A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C65461"/>
    <w:multiLevelType w:val="singleLevel"/>
    <w:tmpl w:val="AB042234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9">
    <w:nsid w:val="55B43487"/>
    <w:multiLevelType w:val="multilevel"/>
    <w:tmpl w:val="436CFC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56D20B89"/>
    <w:multiLevelType w:val="hybridMultilevel"/>
    <w:tmpl w:val="8DE4E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87D099D"/>
    <w:multiLevelType w:val="hybridMultilevel"/>
    <w:tmpl w:val="05D404CA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90722F"/>
    <w:multiLevelType w:val="hybridMultilevel"/>
    <w:tmpl w:val="70001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B56D01"/>
    <w:multiLevelType w:val="hybridMultilevel"/>
    <w:tmpl w:val="05D404CA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1D4EC2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4733BD"/>
    <w:multiLevelType w:val="hybridMultilevel"/>
    <w:tmpl w:val="49468132"/>
    <w:lvl w:ilvl="0" w:tplc="FA4E0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343EF1"/>
    <w:multiLevelType w:val="hybridMultilevel"/>
    <w:tmpl w:val="DE144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04296F"/>
    <w:multiLevelType w:val="singleLevel"/>
    <w:tmpl w:val="9B1603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7">
    <w:nsid w:val="694A0050"/>
    <w:multiLevelType w:val="hybridMultilevel"/>
    <w:tmpl w:val="6658C4C6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4319BE"/>
    <w:multiLevelType w:val="singleLevel"/>
    <w:tmpl w:val="8B5CC3D2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7BE84B90"/>
    <w:multiLevelType w:val="hybridMultilevel"/>
    <w:tmpl w:val="2FC61C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A47908"/>
    <w:multiLevelType w:val="hybridMultilevel"/>
    <w:tmpl w:val="D9786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21"/>
  </w:num>
  <w:num w:numId="7">
    <w:abstractNumId w:val="23"/>
  </w:num>
  <w:num w:numId="8">
    <w:abstractNumId w:val="27"/>
  </w:num>
  <w:num w:numId="9">
    <w:abstractNumId w:val="24"/>
  </w:num>
  <w:num w:numId="10">
    <w:abstractNumId w:val="6"/>
  </w:num>
  <w:num w:numId="11">
    <w:abstractNumId w:val="9"/>
  </w:num>
  <w:num w:numId="12">
    <w:abstractNumId w:val="18"/>
  </w:num>
  <w:num w:numId="13">
    <w:abstractNumId w:val="14"/>
  </w:num>
  <w:num w:numId="14">
    <w:abstractNumId w:val="1"/>
  </w:num>
  <w:num w:numId="15">
    <w:abstractNumId w:val="16"/>
  </w:num>
  <w:num w:numId="16">
    <w:abstractNumId w:val="28"/>
  </w:num>
  <w:num w:numId="17">
    <w:abstractNumId w:val="26"/>
  </w:num>
  <w:num w:numId="18">
    <w:abstractNumId w:val="2"/>
  </w:num>
  <w:num w:numId="19">
    <w:abstractNumId w:val="12"/>
  </w:num>
  <w:num w:numId="20">
    <w:abstractNumId w:val="13"/>
  </w:num>
  <w:num w:numId="21">
    <w:abstractNumId w:val="30"/>
  </w:num>
  <w:num w:numId="22">
    <w:abstractNumId w:val="10"/>
  </w:num>
  <w:num w:numId="23">
    <w:abstractNumId w:val="20"/>
  </w:num>
  <w:num w:numId="24">
    <w:abstractNumId w:val="11"/>
  </w:num>
  <w:num w:numId="25">
    <w:abstractNumId w:val="22"/>
  </w:num>
  <w:num w:numId="26">
    <w:abstractNumId w:val="7"/>
  </w:num>
  <w:num w:numId="27">
    <w:abstractNumId w:val="25"/>
  </w:num>
  <w:num w:numId="28">
    <w:abstractNumId w:val="15"/>
  </w:num>
  <w:num w:numId="29">
    <w:abstractNumId w:val="3"/>
  </w:num>
  <w:num w:numId="30">
    <w:abstractNumId w:val="17"/>
  </w:num>
  <w:num w:numId="31">
    <w:abstractNumId w:val="2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ttachedTemplate r:id="rId1"/>
  <w:stylePaneFormatFilter w:val="3F01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5A7"/>
    <w:rsid w:val="00006667"/>
    <w:rsid w:val="00007B1A"/>
    <w:rsid w:val="0001415D"/>
    <w:rsid w:val="00014638"/>
    <w:rsid w:val="0001561B"/>
    <w:rsid w:val="00017628"/>
    <w:rsid w:val="00024A54"/>
    <w:rsid w:val="0003155D"/>
    <w:rsid w:val="00033DBD"/>
    <w:rsid w:val="0004461F"/>
    <w:rsid w:val="0005340B"/>
    <w:rsid w:val="00055395"/>
    <w:rsid w:val="00062DDE"/>
    <w:rsid w:val="000722CE"/>
    <w:rsid w:val="000747F6"/>
    <w:rsid w:val="00080913"/>
    <w:rsid w:val="00093E8C"/>
    <w:rsid w:val="00094C2A"/>
    <w:rsid w:val="000A3B81"/>
    <w:rsid w:val="000B1121"/>
    <w:rsid w:val="000B2A3C"/>
    <w:rsid w:val="000C30CC"/>
    <w:rsid w:val="000D40A2"/>
    <w:rsid w:val="000D7CCD"/>
    <w:rsid w:val="000E2E99"/>
    <w:rsid w:val="000E2EEF"/>
    <w:rsid w:val="00104CD2"/>
    <w:rsid w:val="00112379"/>
    <w:rsid w:val="00116F0A"/>
    <w:rsid w:val="001252A7"/>
    <w:rsid w:val="00132D28"/>
    <w:rsid w:val="0013642E"/>
    <w:rsid w:val="00142B33"/>
    <w:rsid w:val="001569E8"/>
    <w:rsid w:val="00165C78"/>
    <w:rsid w:val="00166E18"/>
    <w:rsid w:val="00185E7A"/>
    <w:rsid w:val="00191094"/>
    <w:rsid w:val="001C129C"/>
    <w:rsid w:val="001C4D72"/>
    <w:rsid w:val="001D1D6C"/>
    <w:rsid w:val="001D6F82"/>
    <w:rsid w:val="001F7C2E"/>
    <w:rsid w:val="00216E76"/>
    <w:rsid w:val="00217596"/>
    <w:rsid w:val="00220045"/>
    <w:rsid w:val="00236C51"/>
    <w:rsid w:val="00244592"/>
    <w:rsid w:val="00265D51"/>
    <w:rsid w:val="002753D4"/>
    <w:rsid w:val="002772CF"/>
    <w:rsid w:val="00286BA9"/>
    <w:rsid w:val="0029501B"/>
    <w:rsid w:val="002B4DB7"/>
    <w:rsid w:val="002B651B"/>
    <w:rsid w:val="002C7BCD"/>
    <w:rsid w:val="002D3507"/>
    <w:rsid w:val="002D5094"/>
    <w:rsid w:val="002D5392"/>
    <w:rsid w:val="002F4101"/>
    <w:rsid w:val="00306393"/>
    <w:rsid w:val="00306E75"/>
    <w:rsid w:val="00330146"/>
    <w:rsid w:val="00341A61"/>
    <w:rsid w:val="00352628"/>
    <w:rsid w:val="00355389"/>
    <w:rsid w:val="00356B53"/>
    <w:rsid w:val="00365F77"/>
    <w:rsid w:val="00380959"/>
    <w:rsid w:val="00383E33"/>
    <w:rsid w:val="00386837"/>
    <w:rsid w:val="00386995"/>
    <w:rsid w:val="003A1498"/>
    <w:rsid w:val="003A1636"/>
    <w:rsid w:val="003B6D06"/>
    <w:rsid w:val="003B6ED0"/>
    <w:rsid w:val="003C2DC3"/>
    <w:rsid w:val="003F764D"/>
    <w:rsid w:val="0040720C"/>
    <w:rsid w:val="00417E2E"/>
    <w:rsid w:val="00423BA7"/>
    <w:rsid w:val="00424139"/>
    <w:rsid w:val="004322F7"/>
    <w:rsid w:val="00443B66"/>
    <w:rsid w:val="00446B50"/>
    <w:rsid w:val="00453E31"/>
    <w:rsid w:val="004656E5"/>
    <w:rsid w:val="00476057"/>
    <w:rsid w:val="0047703F"/>
    <w:rsid w:val="0048247A"/>
    <w:rsid w:val="00490341"/>
    <w:rsid w:val="004A4770"/>
    <w:rsid w:val="004A7483"/>
    <w:rsid w:val="004B1851"/>
    <w:rsid w:val="004B1F07"/>
    <w:rsid w:val="004C2641"/>
    <w:rsid w:val="004C3388"/>
    <w:rsid w:val="004C4A05"/>
    <w:rsid w:val="004C6E9C"/>
    <w:rsid w:val="004D0B4B"/>
    <w:rsid w:val="004E51AC"/>
    <w:rsid w:val="004F6761"/>
    <w:rsid w:val="005121C6"/>
    <w:rsid w:val="005157F6"/>
    <w:rsid w:val="005211FF"/>
    <w:rsid w:val="005272F4"/>
    <w:rsid w:val="00534F76"/>
    <w:rsid w:val="00537686"/>
    <w:rsid w:val="00545F68"/>
    <w:rsid w:val="00571FB3"/>
    <w:rsid w:val="00572B41"/>
    <w:rsid w:val="00573191"/>
    <w:rsid w:val="00575EE7"/>
    <w:rsid w:val="0058337C"/>
    <w:rsid w:val="00596BD3"/>
    <w:rsid w:val="00597072"/>
    <w:rsid w:val="005B157D"/>
    <w:rsid w:val="005C3B56"/>
    <w:rsid w:val="005D00AA"/>
    <w:rsid w:val="005F7092"/>
    <w:rsid w:val="00601E34"/>
    <w:rsid w:val="006054E7"/>
    <w:rsid w:val="00606E33"/>
    <w:rsid w:val="0061539E"/>
    <w:rsid w:val="006240A1"/>
    <w:rsid w:val="0064023A"/>
    <w:rsid w:val="00646CAD"/>
    <w:rsid w:val="00657BC6"/>
    <w:rsid w:val="00666076"/>
    <w:rsid w:val="00670CBC"/>
    <w:rsid w:val="0067181A"/>
    <w:rsid w:val="00671CF9"/>
    <w:rsid w:val="006767A9"/>
    <w:rsid w:val="0069032D"/>
    <w:rsid w:val="0069049A"/>
    <w:rsid w:val="006A7413"/>
    <w:rsid w:val="006B050D"/>
    <w:rsid w:val="006B0DA8"/>
    <w:rsid w:val="006C0E92"/>
    <w:rsid w:val="006C1A6D"/>
    <w:rsid w:val="006C60A6"/>
    <w:rsid w:val="006D53EE"/>
    <w:rsid w:val="006D5E2F"/>
    <w:rsid w:val="007040E7"/>
    <w:rsid w:val="00710C7E"/>
    <w:rsid w:val="00717336"/>
    <w:rsid w:val="00725F8B"/>
    <w:rsid w:val="007400EE"/>
    <w:rsid w:val="007404EF"/>
    <w:rsid w:val="00753386"/>
    <w:rsid w:val="00755AEB"/>
    <w:rsid w:val="00756C7D"/>
    <w:rsid w:val="00761095"/>
    <w:rsid w:val="00761842"/>
    <w:rsid w:val="00765F37"/>
    <w:rsid w:val="0077250A"/>
    <w:rsid w:val="007770EA"/>
    <w:rsid w:val="007845AF"/>
    <w:rsid w:val="00785011"/>
    <w:rsid w:val="007921D2"/>
    <w:rsid w:val="007A3A65"/>
    <w:rsid w:val="007B0604"/>
    <w:rsid w:val="007B2EBE"/>
    <w:rsid w:val="007B661D"/>
    <w:rsid w:val="007C5E90"/>
    <w:rsid w:val="007D1CBF"/>
    <w:rsid w:val="007E2391"/>
    <w:rsid w:val="007F2EC4"/>
    <w:rsid w:val="007F7189"/>
    <w:rsid w:val="00817D21"/>
    <w:rsid w:val="00820EC1"/>
    <w:rsid w:val="00824E43"/>
    <w:rsid w:val="00826219"/>
    <w:rsid w:val="00826BBE"/>
    <w:rsid w:val="008276D9"/>
    <w:rsid w:val="00833922"/>
    <w:rsid w:val="00842713"/>
    <w:rsid w:val="008465A8"/>
    <w:rsid w:val="00851ECF"/>
    <w:rsid w:val="00852DEA"/>
    <w:rsid w:val="00865D2C"/>
    <w:rsid w:val="008679D0"/>
    <w:rsid w:val="00874AB3"/>
    <w:rsid w:val="008769EF"/>
    <w:rsid w:val="00883299"/>
    <w:rsid w:val="00884DAE"/>
    <w:rsid w:val="0088693C"/>
    <w:rsid w:val="008A23C9"/>
    <w:rsid w:val="008A6712"/>
    <w:rsid w:val="008A73E6"/>
    <w:rsid w:val="008C20A7"/>
    <w:rsid w:val="008C5BFE"/>
    <w:rsid w:val="008C6B6E"/>
    <w:rsid w:val="008D0D32"/>
    <w:rsid w:val="008E1BD5"/>
    <w:rsid w:val="008E60A4"/>
    <w:rsid w:val="008E7A27"/>
    <w:rsid w:val="008F0F38"/>
    <w:rsid w:val="008F448A"/>
    <w:rsid w:val="0090154A"/>
    <w:rsid w:val="00901624"/>
    <w:rsid w:val="00901F38"/>
    <w:rsid w:val="00902E07"/>
    <w:rsid w:val="009062A8"/>
    <w:rsid w:val="00914E36"/>
    <w:rsid w:val="00914F2C"/>
    <w:rsid w:val="00915408"/>
    <w:rsid w:val="00921287"/>
    <w:rsid w:val="00947BE1"/>
    <w:rsid w:val="009503E4"/>
    <w:rsid w:val="00960EE0"/>
    <w:rsid w:val="009612EB"/>
    <w:rsid w:val="009731D3"/>
    <w:rsid w:val="009767AE"/>
    <w:rsid w:val="00986474"/>
    <w:rsid w:val="00997E0F"/>
    <w:rsid w:val="009A1184"/>
    <w:rsid w:val="009A2B15"/>
    <w:rsid w:val="009B3DEE"/>
    <w:rsid w:val="009C08BB"/>
    <w:rsid w:val="009C092C"/>
    <w:rsid w:val="009D55EA"/>
    <w:rsid w:val="009E0B38"/>
    <w:rsid w:val="009E2126"/>
    <w:rsid w:val="009F11B3"/>
    <w:rsid w:val="009F3A04"/>
    <w:rsid w:val="00A17E8B"/>
    <w:rsid w:val="00A2208A"/>
    <w:rsid w:val="00A23EC9"/>
    <w:rsid w:val="00A31CBF"/>
    <w:rsid w:val="00A33D6A"/>
    <w:rsid w:val="00A40EAC"/>
    <w:rsid w:val="00A42C19"/>
    <w:rsid w:val="00A440A0"/>
    <w:rsid w:val="00A46894"/>
    <w:rsid w:val="00A5497F"/>
    <w:rsid w:val="00A5561A"/>
    <w:rsid w:val="00A63D1E"/>
    <w:rsid w:val="00A671E1"/>
    <w:rsid w:val="00A92022"/>
    <w:rsid w:val="00A96325"/>
    <w:rsid w:val="00AB6C44"/>
    <w:rsid w:val="00AF1C7D"/>
    <w:rsid w:val="00AF58E5"/>
    <w:rsid w:val="00B0096C"/>
    <w:rsid w:val="00B118C0"/>
    <w:rsid w:val="00B120AE"/>
    <w:rsid w:val="00B22714"/>
    <w:rsid w:val="00B25572"/>
    <w:rsid w:val="00B506D5"/>
    <w:rsid w:val="00B73209"/>
    <w:rsid w:val="00B75410"/>
    <w:rsid w:val="00B87CB6"/>
    <w:rsid w:val="00B91E15"/>
    <w:rsid w:val="00B939FB"/>
    <w:rsid w:val="00BA63BF"/>
    <w:rsid w:val="00BA6C9D"/>
    <w:rsid w:val="00BE34BB"/>
    <w:rsid w:val="00BE5B12"/>
    <w:rsid w:val="00BF0219"/>
    <w:rsid w:val="00BF6035"/>
    <w:rsid w:val="00BF7E92"/>
    <w:rsid w:val="00C079BE"/>
    <w:rsid w:val="00C10723"/>
    <w:rsid w:val="00C139EE"/>
    <w:rsid w:val="00C26249"/>
    <w:rsid w:val="00C2763F"/>
    <w:rsid w:val="00C27667"/>
    <w:rsid w:val="00C27750"/>
    <w:rsid w:val="00C366EB"/>
    <w:rsid w:val="00C40A91"/>
    <w:rsid w:val="00C507FA"/>
    <w:rsid w:val="00C5488C"/>
    <w:rsid w:val="00C67D59"/>
    <w:rsid w:val="00C76BAB"/>
    <w:rsid w:val="00C805B3"/>
    <w:rsid w:val="00CB6103"/>
    <w:rsid w:val="00CC4DF7"/>
    <w:rsid w:val="00CC7363"/>
    <w:rsid w:val="00CE4566"/>
    <w:rsid w:val="00CF6029"/>
    <w:rsid w:val="00D0286D"/>
    <w:rsid w:val="00D0658C"/>
    <w:rsid w:val="00D24A50"/>
    <w:rsid w:val="00D264E7"/>
    <w:rsid w:val="00D276F8"/>
    <w:rsid w:val="00D3247B"/>
    <w:rsid w:val="00D5125D"/>
    <w:rsid w:val="00D515FE"/>
    <w:rsid w:val="00D5775C"/>
    <w:rsid w:val="00D629CE"/>
    <w:rsid w:val="00D7046C"/>
    <w:rsid w:val="00D759C3"/>
    <w:rsid w:val="00D82C7E"/>
    <w:rsid w:val="00D84FB4"/>
    <w:rsid w:val="00D86F61"/>
    <w:rsid w:val="00D96EAE"/>
    <w:rsid w:val="00DA3485"/>
    <w:rsid w:val="00DA38B8"/>
    <w:rsid w:val="00DA60B8"/>
    <w:rsid w:val="00DB180A"/>
    <w:rsid w:val="00DC5161"/>
    <w:rsid w:val="00DE4BB6"/>
    <w:rsid w:val="00DE569C"/>
    <w:rsid w:val="00DE6B16"/>
    <w:rsid w:val="00DF55C5"/>
    <w:rsid w:val="00E01FE6"/>
    <w:rsid w:val="00E05BA3"/>
    <w:rsid w:val="00E05D3D"/>
    <w:rsid w:val="00E123DE"/>
    <w:rsid w:val="00E24DA5"/>
    <w:rsid w:val="00E30AC2"/>
    <w:rsid w:val="00E35E53"/>
    <w:rsid w:val="00E37DB8"/>
    <w:rsid w:val="00E42224"/>
    <w:rsid w:val="00E675A7"/>
    <w:rsid w:val="00E70D0D"/>
    <w:rsid w:val="00E742F9"/>
    <w:rsid w:val="00E80D5E"/>
    <w:rsid w:val="00E83AB9"/>
    <w:rsid w:val="00E90497"/>
    <w:rsid w:val="00E90CBE"/>
    <w:rsid w:val="00E9144B"/>
    <w:rsid w:val="00E92AE4"/>
    <w:rsid w:val="00EA067D"/>
    <w:rsid w:val="00EA4F44"/>
    <w:rsid w:val="00EA659E"/>
    <w:rsid w:val="00EA79D0"/>
    <w:rsid w:val="00EB69CF"/>
    <w:rsid w:val="00EC78D8"/>
    <w:rsid w:val="00ED2C0F"/>
    <w:rsid w:val="00ED5AE2"/>
    <w:rsid w:val="00EE26C5"/>
    <w:rsid w:val="00EE3D54"/>
    <w:rsid w:val="00EF227D"/>
    <w:rsid w:val="00EF6BED"/>
    <w:rsid w:val="00F00701"/>
    <w:rsid w:val="00F012F3"/>
    <w:rsid w:val="00F01BDA"/>
    <w:rsid w:val="00F05634"/>
    <w:rsid w:val="00F0744B"/>
    <w:rsid w:val="00F16A4E"/>
    <w:rsid w:val="00F2223F"/>
    <w:rsid w:val="00F27B3B"/>
    <w:rsid w:val="00F34CA0"/>
    <w:rsid w:val="00F471B3"/>
    <w:rsid w:val="00F6180C"/>
    <w:rsid w:val="00F61DD2"/>
    <w:rsid w:val="00F6357F"/>
    <w:rsid w:val="00F677E1"/>
    <w:rsid w:val="00F70B90"/>
    <w:rsid w:val="00F737D0"/>
    <w:rsid w:val="00F81125"/>
    <w:rsid w:val="00F93E93"/>
    <w:rsid w:val="00FA24FF"/>
    <w:rsid w:val="00FB04AB"/>
    <w:rsid w:val="00FB13DE"/>
    <w:rsid w:val="00FB545C"/>
    <w:rsid w:val="00FC1386"/>
    <w:rsid w:val="00FC683F"/>
    <w:rsid w:val="00FE0ABE"/>
    <w:rsid w:val="00FE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SimSun" w:hAnsi="Cambria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675A7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5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75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aliases w:val="Heading 3 Char"/>
    <w:basedOn w:val="Normal"/>
    <w:next w:val="Normal"/>
    <w:link w:val="Heading3Char1"/>
    <w:uiPriority w:val="99"/>
    <w:qFormat/>
    <w:rsid w:val="00E675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75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75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75A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75A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75A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75A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75A7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675A7"/>
    <w:rPr>
      <w:rFonts w:cs="Times New Roman"/>
      <w:smallCaps/>
      <w:sz w:val="28"/>
      <w:szCs w:val="28"/>
    </w:rPr>
  </w:style>
  <w:style w:type="character" w:customStyle="1" w:styleId="Heading3Char1">
    <w:name w:val="Heading 3 Char1"/>
    <w:aliases w:val="Heading 3 Char Char"/>
    <w:basedOn w:val="DefaultParagraphFont"/>
    <w:link w:val="Heading3"/>
    <w:uiPriority w:val="99"/>
    <w:locked/>
    <w:rsid w:val="008C6B6E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675A7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675A7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75A7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75A7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75A7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675A7"/>
    <w:rPr>
      <w:rFonts w:cs="Times New Roman"/>
      <w:b/>
      <w:bCs/>
      <w:i/>
      <w:iCs/>
      <w:color w:val="7F7F7F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uiPriority w:val="99"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uiPriority w:val="99"/>
    <w:semiHidden/>
    <w:rsid w:val="008C6B6E"/>
    <w:pPr>
      <w:ind w:left="400"/>
    </w:pPr>
  </w:style>
  <w:style w:type="paragraph" w:styleId="TOC5">
    <w:name w:val="toc 5"/>
    <w:basedOn w:val="Normal"/>
    <w:next w:val="Normal"/>
    <w:autoRedefine/>
    <w:uiPriority w:val="99"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uiPriority w:val="99"/>
    <w:semiHidden/>
    <w:rsid w:val="008C6B6E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99"/>
    <w:semiHidden/>
    <w:rsid w:val="008C6B6E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99"/>
    <w:semiHidden/>
    <w:rsid w:val="008C6B6E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99"/>
    <w:semiHidden/>
    <w:rsid w:val="008C6B6E"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8C6B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E7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61B"/>
    <w:rPr>
      <w:rFonts w:ascii="Times New Roman" w:hAnsi="Times New Roman"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765F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8869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561B"/>
    <w:rPr>
      <w:rFonts w:cs="Times New Roman"/>
      <w:lang w:val="en-US" w:eastAsia="en-US"/>
    </w:rPr>
  </w:style>
  <w:style w:type="paragraph" w:customStyle="1" w:styleId="TemplateNote">
    <w:name w:val="Template Note"/>
    <w:basedOn w:val="Normal"/>
    <w:uiPriority w:val="99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color w:val="0000FF"/>
    </w:rPr>
  </w:style>
  <w:style w:type="paragraph" w:styleId="BodyText">
    <w:name w:val="Body Text"/>
    <w:basedOn w:val="Normal"/>
    <w:link w:val="BodyTextChar"/>
    <w:uiPriority w:val="99"/>
    <w:rsid w:val="008C6B6E"/>
    <w:pPr>
      <w:spacing w:after="120" w:line="240" w:lineRule="atLeast"/>
      <w:ind w:left="360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561B"/>
    <w:rPr>
      <w:rFonts w:cs="Times New Roman"/>
      <w:lang w:val="en-US" w:eastAsia="en-US"/>
    </w:rPr>
  </w:style>
  <w:style w:type="paragraph" w:customStyle="1" w:styleId="TableText">
    <w:name w:val="Table Text"/>
    <w:basedOn w:val="Normal"/>
    <w:uiPriority w:val="99"/>
    <w:rsid w:val="008C6B6E"/>
    <w:pPr>
      <w:ind w:left="14"/>
    </w:pPr>
    <w:rPr>
      <w:rFonts w:ascii="Arial" w:hAnsi="Arial"/>
      <w:spacing w:val="-5"/>
      <w:sz w:val="16"/>
      <w:szCs w:val="20"/>
    </w:rPr>
  </w:style>
  <w:style w:type="paragraph" w:customStyle="1" w:styleId="TableHeader">
    <w:name w:val="Table Header"/>
    <w:basedOn w:val="Normal"/>
    <w:uiPriority w:val="99"/>
    <w:rsid w:val="008C6B6E"/>
    <w:pPr>
      <w:spacing w:before="60"/>
      <w:jc w:val="center"/>
    </w:pPr>
    <w:rPr>
      <w:rFonts w:ascii="Arial" w:hAnsi="Arial"/>
      <w:b/>
      <w:spacing w:val="-5"/>
      <w:sz w:val="16"/>
      <w:szCs w:val="20"/>
    </w:rPr>
  </w:style>
  <w:style w:type="paragraph" w:styleId="Header">
    <w:name w:val="header"/>
    <w:basedOn w:val="Normal"/>
    <w:link w:val="HeaderChar"/>
    <w:uiPriority w:val="99"/>
    <w:rsid w:val="008C6B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561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8C6B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561B"/>
    <w:rPr>
      <w:rFonts w:cs="Times New Roman"/>
      <w:lang w:val="en-US" w:eastAsia="en-US"/>
    </w:rPr>
  </w:style>
  <w:style w:type="paragraph" w:customStyle="1" w:styleId="TableEntry">
    <w:name w:val="Table Entry"/>
    <w:basedOn w:val="Normal"/>
    <w:uiPriority w:val="99"/>
    <w:rsid w:val="008C6B6E"/>
    <w:rPr>
      <w:rFonts w:ascii="Arial" w:hAnsi="Arial"/>
      <w:sz w:val="18"/>
      <w:szCs w:val="20"/>
    </w:rPr>
  </w:style>
  <w:style w:type="paragraph" w:styleId="BodyText3">
    <w:name w:val="Body Text 3"/>
    <w:basedOn w:val="Normal"/>
    <w:link w:val="BodyText3Char"/>
    <w:uiPriority w:val="99"/>
    <w:rsid w:val="008C6B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1561B"/>
    <w:rPr>
      <w:rFonts w:cs="Times New Roman"/>
      <w:sz w:val="16"/>
      <w:szCs w:val="16"/>
      <w:lang w:val="en-US" w:eastAsia="en-US"/>
    </w:rPr>
  </w:style>
  <w:style w:type="paragraph" w:customStyle="1" w:styleId="BracketedTemplateInstructions">
    <w:name w:val="Bracketed Template Instructions"/>
    <w:basedOn w:val="Normal"/>
    <w:uiPriority w:val="99"/>
    <w:rsid w:val="008C6B6E"/>
    <w:rPr>
      <w:sz w:val="16"/>
    </w:rPr>
  </w:style>
  <w:style w:type="paragraph" w:customStyle="1" w:styleId="StyleHeading3Italic">
    <w:name w:val="Style Heading 3 + Italic"/>
    <w:basedOn w:val="Heading3"/>
    <w:uiPriority w:val="99"/>
    <w:rsid w:val="008C6B6E"/>
    <w:rPr>
      <w:i w:val="0"/>
      <w:iCs w:val="0"/>
    </w:rPr>
  </w:style>
  <w:style w:type="character" w:customStyle="1" w:styleId="StyleHeading3ItalicChar">
    <w:name w:val="Style Heading 3 + Italic Char"/>
    <w:basedOn w:val="Heading3Char1"/>
    <w:uiPriority w:val="99"/>
    <w:rsid w:val="008C6B6E"/>
    <w:rPr>
      <w:i/>
      <w:iCs/>
    </w:rPr>
  </w:style>
  <w:style w:type="paragraph" w:customStyle="1" w:styleId="StyleTableHeader10pt">
    <w:name w:val="Style Table Header + 10 pt"/>
    <w:basedOn w:val="TableHeader"/>
    <w:uiPriority w:val="99"/>
    <w:rsid w:val="008C6B6E"/>
    <w:rPr>
      <w:bCs/>
      <w:sz w:val="20"/>
    </w:rPr>
  </w:style>
  <w:style w:type="paragraph" w:customStyle="1" w:styleId="StyleBodyText8ptBoldAfter0pt">
    <w:name w:val="Style Body Text + 8 pt Bold After:  0 pt"/>
    <w:basedOn w:val="BodyText"/>
    <w:uiPriority w:val="99"/>
    <w:rsid w:val="008C6B6E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uiPriority w:val="99"/>
    <w:rsid w:val="008C6B6E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uiPriority w:val="99"/>
    <w:rsid w:val="007B661D"/>
    <w:pPr>
      <w:widowControl w:val="0"/>
    </w:pPr>
  </w:style>
  <w:style w:type="paragraph" w:customStyle="1" w:styleId="Notenonumber">
    <w:name w:val="Note no number"/>
    <w:basedOn w:val="Normal"/>
    <w:uiPriority w:val="99"/>
    <w:rsid w:val="001F7C2E"/>
    <w:pPr>
      <w:widowControl w:val="0"/>
    </w:pPr>
    <w:rPr>
      <w:rFonts w:ascii="Times New Roman" w:hAnsi="Times New Roman"/>
      <w:i/>
      <w:color w:val="0000FF"/>
      <w:sz w:val="24"/>
    </w:rPr>
  </w:style>
  <w:style w:type="character" w:styleId="Strong">
    <w:name w:val="Strong"/>
    <w:basedOn w:val="DefaultParagraphFont"/>
    <w:uiPriority w:val="99"/>
    <w:qFormat/>
    <w:rsid w:val="00E675A7"/>
    <w:rPr>
      <w:rFonts w:cs="Times New Roman"/>
      <w:b/>
    </w:rPr>
  </w:style>
  <w:style w:type="paragraph" w:customStyle="1" w:styleId="FieldLabel">
    <w:name w:val="FieldLabel"/>
    <w:basedOn w:val="Normal"/>
    <w:uiPriority w:val="99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uiPriority w:val="99"/>
    <w:rsid w:val="00383E33"/>
    <w:pPr>
      <w:widowControl w:val="0"/>
      <w:ind w:left="360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99"/>
    <w:qFormat/>
    <w:rsid w:val="00E675A7"/>
    <w:rPr>
      <w:rFonts w:cs="Times New Roman"/>
      <w:b/>
      <w:i/>
      <w:spacing w:val="10"/>
    </w:rPr>
  </w:style>
  <w:style w:type="paragraph" w:customStyle="1" w:styleId="DeliverableName">
    <w:name w:val="Deliverable Name"/>
    <w:uiPriority w:val="99"/>
    <w:rsid w:val="00DE569C"/>
    <w:pPr>
      <w:widowControl w:val="0"/>
      <w:spacing w:after="200" w:line="276" w:lineRule="auto"/>
    </w:pPr>
    <w:rPr>
      <w:rFonts w:ascii="Arial" w:hAnsi="Arial"/>
      <w:sz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675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675A7"/>
    <w:rPr>
      <w:rFonts w:cs="Times New Roman"/>
      <w:smallCaps/>
      <w:sz w:val="52"/>
      <w:szCs w:val="52"/>
    </w:rPr>
  </w:style>
  <w:style w:type="character" w:styleId="FollowedHyperlink">
    <w:name w:val="FollowedHyperlink"/>
    <w:basedOn w:val="DefaultParagraphFont"/>
    <w:uiPriority w:val="99"/>
    <w:rsid w:val="00FA24FF"/>
    <w:rPr>
      <w:rFonts w:cs="Times New Roman"/>
      <w:color w:val="800080"/>
      <w:u w:val="single"/>
    </w:rPr>
  </w:style>
  <w:style w:type="table" w:styleId="TableList7">
    <w:name w:val="Table List 7"/>
    <w:basedOn w:val="TableNormal"/>
    <w:uiPriority w:val="99"/>
    <w:rsid w:val="00F27B3B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uiPriority w:val="99"/>
    <w:rsid w:val="00F27B3B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7400E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7400EE"/>
    <w:rPr>
      <w:sz w:val="20"/>
      <w:szCs w:val="20"/>
    </w:rPr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uiPriority w:val="99"/>
    <w:rsid w:val="003A1498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uiPriority w:val="99"/>
    <w:rsid w:val="00330146"/>
    <w:pPr>
      <w:spacing w:after="200" w:line="276" w:lineRule="auto"/>
    </w:pPr>
    <w:rPr>
      <w:sz w:val="24"/>
      <w:lang w:val="en-US" w:eastAsia="en-US"/>
    </w:rPr>
  </w:style>
  <w:style w:type="paragraph" w:customStyle="1" w:styleId="StyleHeading2Before0ptAfter6pt">
    <w:name w:val="Style Heading 2 + Before:  0 pt After:  6 pt"/>
    <w:basedOn w:val="Heading2"/>
    <w:autoRedefine/>
    <w:uiPriority w:val="99"/>
    <w:rsid w:val="00330146"/>
    <w:pPr>
      <w:spacing w:before="0" w:after="120"/>
    </w:pPr>
    <w:rPr>
      <w:rFonts w:ascii="Times New Roman" w:hAnsi="Times New Roman"/>
      <w:i/>
      <w:szCs w:val="24"/>
    </w:rPr>
  </w:style>
  <w:style w:type="table" w:styleId="TableWeb1">
    <w:name w:val="Table Web 1"/>
    <w:basedOn w:val="TableNormal"/>
    <w:uiPriority w:val="99"/>
    <w:rsid w:val="00F00701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E742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561B"/>
    <w:rPr>
      <w:rFonts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561B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uiPriority w:val="99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uiPriority w:val="99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basedOn w:val="DefaultParagraphFont"/>
    <w:uiPriority w:val="99"/>
    <w:semiHidden/>
    <w:rsid w:val="00104C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4CD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561B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4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561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E675A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75A7"/>
    <w:rPr>
      <w:rFonts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99"/>
    <w:qFormat/>
    <w:rsid w:val="00E675A7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E675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675A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675A7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675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675A7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E675A7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E675A7"/>
    <w:rPr>
      <w:rFonts w:cs="Times New Roman"/>
      <w:b/>
      <w:i/>
    </w:rPr>
  </w:style>
  <w:style w:type="character" w:styleId="SubtleReference">
    <w:name w:val="Subtle Reference"/>
    <w:basedOn w:val="DefaultParagraphFont"/>
    <w:uiPriority w:val="99"/>
    <w:qFormat/>
    <w:rsid w:val="00E675A7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E675A7"/>
    <w:rPr>
      <w:rFonts w:cs="Times New Roman"/>
      <w:b/>
      <w:smallCaps/>
    </w:rPr>
  </w:style>
  <w:style w:type="character" w:styleId="BookTitle">
    <w:name w:val="Book Title"/>
    <w:basedOn w:val="DefaultParagraphFont"/>
    <w:uiPriority w:val="99"/>
    <w:qFormat/>
    <w:rsid w:val="00E675A7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E675A7"/>
    <w:pPr>
      <w:outlineLvl w:val="9"/>
    </w:pPr>
  </w:style>
  <w:style w:type="character" w:styleId="PageNumber">
    <w:name w:val="page number"/>
    <w:basedOn w:val="DefaultParagraphFont"/>
    <w:uiPriority w:val="99"/>
    <w:locked/>
    <w:rsid w:val="004E51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0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centrix\Application%20Data\Microsoft\Templates\Project%20lessons%20lear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lessons learned</Template>
  <TotalTime>5</TotalTime>
  <Pages>4</Pages>
  <Words>797</Words>
  <Characters>4543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TC250/SC7/EG &lt;X&gt;: &lt;Title&gt;</dc:title>
  <dc:subject/>
  <dc:creator> Andrew Bond</dc:creator>
  <cp:keywords/>
  <dc:description/>
  <cp:lastModifiedBy>Croce</cp:lastModifiedBy>
  <cp:revision>3</cp:revision>
  <cp:lastPrinted>2004-08-16T12:22:00Z</cp:lastPrinted>
  <dcterms:created xsi:type="dcterms:W3CDTF">2013-09-27T17:06:00Z</dcterms:created>
  <dcterms:modified xsi:type="dcterms:W3CDTF">2013-09-27T17:11:00Z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TC011443191033</vt:lpwstr>
  </property>
</Properties>
</file>